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20413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998"/>
        <w:gridCol w:w="3150"/>
        <w:gridCol w:w="3116"/>
        <w:gridCol w:w="5507"/>
        <w:gridCol w:w="5378"/>
        <w:gridCol w:w="2264"/>
      </w:tblGrid>
      <w:tr w:rsidR="00186AF4" w14:paraId="3C57E1EE" w14:textId="77777777" w:rsidTr="4F64F7E7">
        <w:trPr>
          <w:trHeight w:val="560"/>
        </w:trPr>
        <w:tc>
          <w:tcPr>
            <w:tcW w:w="998" w:type="dxa"/>
          </w:tcPr>
          <w:p w14:paraId="4301BB60" w14:textId="22B36E68" w:rsidR="00186AF4" w:rsidRPr="0004788C" w:rsidRDefault="00186AF4" w:rsidP="00185F12">
            <w:pPr>
              <w:rPr>
                <w:b/>
                <w:bCs/>
              </w:rPr>
            </w:pPr>
          </w:p>
        </w:tc>
        <w:tc>
          <w:tcPr>
            <w:tcW w:w="3150" w:type="dxa"/>
          </w:tcPr>
          <w:p w14:paraId="347E2E1D" w14:textId="77777777" w:rsidR="00186AF4" w:rsidRPr="0004788C" w:rsidRDefault="00186AF4" w:rsidP="4244A919">
            <w:pPr>
              <w:rPr>
                <w:rStyle w:val="normaltextrun"/>
                <w:rFonts w:eastAsiaTheme="minorEastAsia"/>
                <w:b/>
                <w:bCs/>
              </w:rPr>
            </w:pPr>
            <w:r w:rsidRPr="4244A919">
              <w:rPr>
                <w:rStyle w:val="normaltextrun"/>
                <w:rFonts w:eastAsiaTheme="minorEastAsia"/>
                <w:b/>
                <w:bCs/>
              </w:rPr>
              <w:t xml:space="preserve">Graphic </w:t>
            </w:r>
          </w:p>
        </w:tc>
        <w:tc>
          <w:tcPr>
            <w:tcW w:w="3116" w:type="dxa"/>
          </w:tcPr>
          <w:p w14:paraId="67BBD903" w14:textId="2A76B0CC" w:rsidR="00186AF4" w:rsidRPr="0004788C" w:rsidRDefault="00186AF4" w:rsidP="00185F12">
            <w:pPr>
              <w:rPr>
                <w:b/>
                <w:bCs/>
              </w:rPr>
            </w:pPr>
            <w:r w:rsidRPr="70510DC2">
              <w:rPr>
                <w:b/>
                <w:bCs/>
              </w:rPr>
              <w:t>X</w:t>
            </w:r>
          </w:p>
        </w:tc>
        <w:tc>
          <w:tcPr>
            <w:tcW w:w="5507" w:type="dxa"/>
          </w:tcPr>
          <w:p w14:paraId="2C81370F" w14:textId="77777777" w:rsidR="00186AF4" w:rsidRPr="0004788C" w:rsidRDefault="00186AF4" w:rsidP="00185F12">
            <w:pPr>
              <w:rPr>
                <w:b/>
                <w:bCs/>
              </w:rPr>
            </w:pPr>
            <w:r w:rsidRPr="47F4B9AA">
              <w:rPr>
                <w:b/>
                <w:bCs/>
              </w:rPr>
              <w:t>Instagram</w:t>
            </w:r>
          </w:p>
        </w:tc>
        <w:tc>
          <w:tcPr>
            <w:tcW w:w="5378" w:type="dxa"/>
          </w:tcPr>
          <w:p w14:paraId="322DB0F9" w14:textId="77A4BD68" w:rsidR="00186AF4" w:rsidRDefault="00186AF4" w:rsidP="00185F12">
            <w:pPr>
              <w:rPr>
                <w:b/>
                <w:bCs/>
              </w:rPr>
            </w:pPr>
            <w:r w:rsidRPr="5AC3EFD8">
              <w:rPr>
                <w:b/>
                <w:bCs/>
              </w:rPr>
              <w:t>Facebook</w:t>
            </w:r>
          </w:p>
        </w:tc>
        <w:tc>
          <w:tcPr>
            <w:tcW w:w="2264" w:type="dxa"/>
          </w:tcPr>
          <w:p w14:paraId="16749372" w14:textId="77777777" w:rsidR="00186AF4" w:rsidRDefault="00186AF4" w:rsidP="00185F12">
            <w:pPr>
              <w:ind w:right="-3202"/>
              <w:rPr>
                <w:b/>
                <w:bCs/>
              </w:rPr>
            </w:pPr>
            <w:r>
              <w:rPr>
                <w:b/>
                <w:bCs/>
              </w:rPr>
              <w:t xml:space="preserve">Date / </w:t>
            </w:r>
          </w:p>
          <w:p w14:paraId="7A7187DD" w14:textId="11493E21" w:rsidR="00186AF4" w:rsidRDefault="00186AF4" w:rsidP="00185F12">
            <w:pPr>
              <w:ind w:right="-3202"/>
              <w:rPr>
                <w:b/>
                <w:bCs/>
              </w:rPr>
            </w:pPr>
            <w:r>
              <w:rPr>
                <w:b/>
                <w:bCs/>
              </w:rPr>
              <w:t>Time</w:t>
            </w:r>
          </w:p>
        </w:tc>
      </w:tr>
      <w:tr w:rsidR="00186AF4" w14:paraId="534C2A19" w14:textId="77777777" w:rsidTr="4F64F7E7">
        <w:trPr>
          <w:trHeight w:val="560"/>
        </w:trPr>
        <w:tc>
          <w:tcPr>
            <w:tcW w:w="998" w:type="dxa"/>
          </w:tcPr>
          <w:p w14:paraId="457CC532" w14:textId="2E5BAE49" w:rsidR="00186AF4" w:rsidRDefault="00404EFE" w:rsidP="00186AF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3150" w:type="dxa"/>
          </w:tcPr>
          <w:p w14:paraId="5EA5DFA3" w14:textId="6A3EDBB3" w:rsidR="0050504F" w:rsidRPr="00C5629A" w:rsidRDefault="69B18BA2" w:rsidP="1928285E">
            <w:r>
              <w:rPr>
                <w:noProof/>
              </w:rPr>
              <w:drawing>
                <wp:inline distT="0" distB="0" distL="0" distR="0" wp14:anchorId="5E7CECEF" wp14:editId="6B3AD5A5">
                  <wp:extent cx="1838325" cy="1838325"/>
                  <wp:effectExtent l="0" t="0" r="0" b="0"/>
                  <wp:docPr id="695966641" name="Picture 6959666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</w:tcPr>
          <w:p w14:paraId="210247A4" w14:textId="77777777" w:rsidR="0050504F" w:rsidRPr="0050504F" w:rsidRDefault="0050504F" w:rsidP="0050504F">
            <w:pPr>
              <w:spacing w:line="256" w:lineRule="auto"/>
              <w:rPr>
                <w:rFonts w:asciiTheme="majorHAnsi" w:hAnsiTheme="majorHAnsi" w:cstheme="majorHAnsi"/>
                <w:b/>
                <w:bCs/>
                <w:color w:val="00B0F0"/>
                <w:sz w:val="22"/>
                <w:szCs w:val="22"/>
                <w:lang w:val="en-US"/>
              </w:rPr>
            </w:pPr>
            <w:r w:rsidRPr="0050504F">
              <w:rPr>
                <w:rFonts w:asciiTheme="majorHAnsi" w:hAnsiTheme="majorHAnsi" w:cstheme="majorHAnsi"/>
                <w:b/>
                <w:bCs/>
                <w:sz w:val="22"/>
                <w:szCs w:val="22"/>
                <w:lang w:val="en-US"/>
              </w:rPr>
              <w:t>(1/2)</w:t>
            </w:r>
          </w:p>
          <w:p w14:paraId="6F83223C" w14:textId="3137A661" w:rsidR="0050504F" w:rsidRPr="0050504F" w:rsidRDefault="0050504F" w:rsidP="186B8F1D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  <w:lang w:val="en-US"/>
              </w:rPr>
            </w:pP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The first set of diagnostic tests to </w:t>
            </w:r>
            <w:r w:rsidR="008E1E78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suggest the possibility of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#Waldenstroms</w:t>
            </w:r>
            <w:r w:rsidR="008B2A73"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M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acroglobulinemia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include</w:t>
            </w:r>
            <w:r w:rsidR="008E1E78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s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a complete blood cell count (CBC) and comprehensive metabolic panel (CMP). A</w:t>
            </w:r>
            <w:r w:rsidR="00245D6B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n abnormal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CBC may indicate </w:t>
            </w:r>
            <w:r w:rsidR="00A54C8A"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that </w:t>
            </w:r>
            <w:r w:rsidR="008E1E78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some condition</w:t>
            </w:r>
            <w:r w:rsidR="00F915BA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, such as cancer,</w:t>
            </w:r>
            <w:r w:rsidR="008E1E78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is interfering with normal function of 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the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#</w:t>
            </w:r>
            <w:r w:rsidR="008B2A73"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B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one</w:t>
            </w:r>
            <w:r w:rsidR="008B2A73"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M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arrow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. </w:t>
            </w:r>
          </w:p>
          <w:p w14:paraId="14C558D4" w14:textId="77777777" w:rsidR="0050504F" w:rsidRPr="0050504F" w:rsidRDefault="0050504F" w:rsidP="0050504F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</w:p>
          <w:p w14:paraId="71ED6865" w14:textId="77777777" w:rsidR="0050504F" w:rsidRPr="0050504F" w:rsidRDefault="0050504F" w:rsidP="186B8F1D">
            <w:pPr>
              <w:spacing w:line="256" w:lineRule="auto"/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</w:pP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(2/2)</w:t>
            </w:r>
          </w:p>
          <w:p w14:paraId="4AAF04A0" w14:textId="4A5A8B68" w:rsidR="00516C72" w:rsidRDefault="0081378C" w:rsidP="186B8F1D">
            <w:pPr>
              <w:shd w:val="clear" w:color="auto" w:fill="FFFFFF" w:themeFill="background1"/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</w:pPr>
            <w:r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>A CMP i</w:t>
            </w:r>
            <w:r w:rsidR="004C03B2"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>s</w:t>
            </w:r>
            <w:r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 xml:space="preserve"> a test </w:t>
            </w:r>
            <w:r w:rsidR="004C03B2"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>used to check how well your liver</w:t>
            </w:r>
            <w:r w:rsidR="00245D6B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 xml:space="preserve">, </w:t>
            </w:r>
            <w:r w:rsidR="004C03B2"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>kidneys</w:t>
            </w:r>
            <w:r w:rsidR="00245D6B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>, and metabolic balance</w:t>
            </w:r>
            <w:r w:rsidR="004C03B2"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 xml:space="preserve"> are working</w:t>
            </w:r>
            <w:r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 xml:space="preserve">. </w:t>
            </w:r>
          </w:p>
          <w:p w14:paraId="2E4D1F5D" w14:textId="77777777" w:rsidR="00516C72" w:rsidRDefault="00516C72" w:rsidP="2708985A">
            <w:pPr>
              <w:shd w:val="clear" w:color="auto" w:fill="FFFFFF" w:themeFill="background1"/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</w:pPr>
          </w:p>
          <w:p w14:paraId="0D70A113" w14:textId="745CFA2B" w:rsidR="00516C72" w:rsidRPr="006767B8" w:rsidRDefault="008E1E78" w:rsidP="186B8F1D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  <w:r>
              <w:rPr>
                <w:rFonts w:asciiTheme="majorHAnsi" w:hAnsiTheme="majorHAnsi" w:cstheme="majorBidi"/>
                <w:sz w:val="22"/>
                <w:szCs w:val="22"/>
              </w:rPr>
              <w:t>Other b</w:t>
            </w:r>
            <w:r w:rsidR="00516C72" w:rsidRPr="186B8F1D">
              <w:rPr>
                <w:rFonts w:asciiTheme="majorHAnsi" w:hAnsiTheme="majorHAnsi" w:cstheme="majorBidi"/>
                <w:sz w:val="22"/>
                <w:szCs w:val="22"/>
              </w:rPr>
              <w:t>lood tests</w:t>
            </w:r>
            <w:r w:rsidR="00A54C8A" w:rsidRPr="186B8F1D">
              <w:rPr>
                <w:rFonts w:asciiTheme="majorHAnsi" w:hAnsiTheme="majorHAnsi" w:cstheme="majorBidi"/>
                <w:sz w:val="22"/>
                <w:szCs w:val="22"/>
              </w:rPr>
              <w:t>, such as</w:t>
            </w:r>
            <w:r w:rsidR="00516C72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serum protein electrophoresis or serum quantitative immunoglobulins</w:t>
            </w:r>
            <w:r w:rsidR="002E25D0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(Ig)</w:t>
            </w:r>
            <w:r w:rsidR="00A54C8A" w:rsidRPr="186B8F1D">
              <w:rPr>
                <w:rFonts w:asciiTheme="majorHAnsi" w:hAnsiTheme="majorHAnsi" w:cstheme="majorBidi"/>
                <w:sz w:val="22"/>
                <w:szCs w:val="22"/>
              </w:rPr>
              <w:t>,</w:t>
            </w:r>
            <w:r w:rsidR="00516C72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measure specific proteins in the blood. A high level of the IgM </w:t>
            </w:r>
            <w:r>
              <w:rPr>
                <w:rFonts w:asciiTheme="majorHAnsi" w:hAnsiTheme="majorHAnsi" w:cstheme="majorBidi"/>
                <w:sz w:val="22"/>
                <w:szCs w:val="22"/>
              </w:rPr>
              <w:t xml:space="preserve">may </w:t>
            </w:r>
            <w:r w:rsidR="00516C72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indicate a WM diagnosis. </w:t>
            </w:r>
          </w:p>
          <w:p w14:paraId="711E6F65" w14:textId="77777777" w:rsidR="00516C72" w:rsidRPr="00516C72" w:rsidRDefault="00516C72" w:rsidP="2708985A">
            <w:pPr>
              <w:shd w:val="clear" w:color="auto" w:fill="FFFFFF" w:themeFill="background1"/>
              <w:rPr>
                <w:rFonts w:asciiTheme="majorHAnsi" w:eastAsia="Times New Roman" w:hAnsiTheme="majorHAnsi" w:cstheme="majorBidi"/>
                <w:sz w:val="22"/>
                <w:szCs w:val="22"/>
                <w:lang w:val="en-US" w:eastAsia="en-GB"/>
              </w:rPr>
            </w:pPr>
          </w:p>
          <w:p w14:paraId="6D26FEAB" w14:textId="77777777" w:rsidR="00516C72" w:rsidRDefault="00516C72" w:rsidP="2708985A">
            <w:pPr>
              <w:shd w:val="clear" w:color="auto" w:fill="FFFFFF" w:themeFill="background1"/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</w:pPr>
          </w:p>
          <w:p w14:paraId="07E30B6D" w14:textId="7B57AA23" w:rsidR="0081378C" w:rsidRPr="0081378C" w:rsidRDefault="0081378C" w:rsidP="186B8F1D">
            <w:pPr>
              <w:shd w:val="clear" w:color="auto" w:fill="FFFFFF" w:themeFill="background1"/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</w:pPr>
            <w:r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 xml:space="preserve">Learn more about it &amp; </w:t>
            </w:r>
            <w:r w:rsidRPr="186B8F1D">
              <w:rPr>
                <w:rFonts w:asciiTheme="majorHAnsi" w:eastAsia="Times New Roman" w:hAnsiTheme="majorHAnsi" w:cstheme="majorBidi"/>
                <w:b/>
                <w:bCs/>
                <w:sz w:val="22"/>
                <w:szCs w:val="22"/>
                <w:lang w:eastAsia="en-GB"/>
              </w:rPr>
              <w:t>#WMWorldAwarenessDay</w:t>
            </w:r>
            <w:r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 xml:space="preserve"> at </w:t>
            </w:r>
            <w:hyperlink r:id="rId12">
              <w:r w:rsidRPr="186B8F1D">
                <w:rPr>
                  <w:rStyle w:val="Hyperlink"/>
                  <w:rFonts w:asciiTheme="majorHAnsi" w:eastAsia="Times New Roman" w:hAnsiTheme="majorHAnsi" w:cstheme="majorBidi"/>
                  <w:sz w:val="22"/>
                  <w:szCs w:val="22"/>
                  <w:lang w:eastAsia="en-GB"/>
                </w:rPr>
                <w:t>https://iwmf.com/how-is-wm-diagnosed/</w:t>
              </w:r>
            </w:hyperlink>
            <w:r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 xml:space="preserve"> </w:t>
            </w:r>
            <w:r w:rsidRPr="186B8F1D">
              <w:rPr>
                <w:rFonts w:asciiTheme="majorHAnsi" w:eastAsia="Times New Roman" w:hAnsiTheme="majorHAnsi" w:cstheme="majorBidi"/>
                <w:b/>
                <w:bCs/>
                <w:sz w:val="22"/>
                <w:szCs w:val="22"/>
                <w:lang w:eastAsia="en-GB"/>
              </w:rPr>
              <w:t>#</w:t>
            </w:r>
            <w:proofErr w:type="gramStart"/>
            <w:r w:rsidRPr="186B8F1D">
              <w:rPr>
                <w:rFonts w:asciiTheme="majorHAnsi" w:eastAsia="Times New Roman" w:hAnsiTheme="majorHAnsi" w:cstheme="majorBidi"/>
                <w:b/>
                <w:bCs/>
                <w:sz w:val="22"/>
                <w:szCs w:val="22"/>
                <w:lang w:eastAsia="en-GB"/>
              </w:rPr>
              <w:t>RaiseforWM</w:t>
            </w:r>
            <w:proofErr w:type="gramEnd"/>
          </w:p>
          <w:p w14:paraId="2C39F87D" w14:textId="77777777" w:rsidR="0081378C" w:rsidRPr="0081378C" w:rsidRDefault="0081378C" w:rsidP="186B8F1D">
            <w:pPr>
              <w:shd w:val="clear" w:color="auto" w:fill="FFFFFF" w:themeFill="background1"/>
              <w:rPr>
                <w:rFonts w:ascii="Segoe UI" w:eastAsia="Times New Roman" w:hAnsi="Segoe UI" w:cs="Segoe UI"/>
                <w:b/>
                <w:bCs/>
                <w:color w:val="0F1419"/>
                <w:sz w:val="30"/>
                <w:szCs w:val="30"/>
                <w:lang w:eastAsia="en-GB"/>
              </w:rPr>
            </w:pPr>
            <w:r w:rsidRPr="186B8F1D">
              <w:rPr>
                <w:rFonts w:asciiTheme="majorHAnsi" w:eastAsia="Times New Roman" w:hAnsiTheme="majorHAnsi" w:cstheme="majorBidi"/>
                <w:b/>
                <w:bCs/>
                <w:sz w:val="22"/>
                <w:szCs w:val="22"/>
                <w:lang w:eastAsia="en-GB"/>
              </w:rPr>
              <w:t>#WaldenstromsWorldAwarenessDay</w:t>
            </w:r>
          </w:p>
          <w:p w14:paraId="1C814D34" w14:textId="6C1FE581" w:rsidR="00186AF4" w:rsidRPr="0050504F" w:rsidRDefault="00186AF4" w:rsidP="0050504F">
            <w:pPr>
              <w:ind w:left="-20" w:right="-20"/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5507" w:type="dxa"/>
            <w:shd w:val="clear" w:color="auto" w:fill="auto"/>
          </w:tcPr>
          <w:p w14:paraId="23F78439" w14:textId="0C52E018" w:rsidR="0050504F" w:rsidRPr="0050504F" w:rsidRDefault="0050504F" w:rsidP="186B8F1D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  <w:lang w:val="en-US"/>
              </w:rPr>
            </w:pP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The first set of diagnostic tests to </w:t>
            </w:r>
            <w:r w:rsidR="008E1E78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suggest the possibility of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#Waldenstroms</w:t>
            </w:r>
            <w:r w:rsidR="008B2A73"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M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acroglobulinemia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include</w:t>
            </w:r>
            <w:r w:rsidR="008E1E78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s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a complete blood cell count (CBC) and comprehensive metabolic panel (CMP). </w:t>
            </w:r>
            <w:r w:rsidR="00A54C8A"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A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CBC is a common laboratory test used to measure the number of red blood cells, white blood cells, and platelets. Low </w:t>
            </w:r>
            <w:r w:rsidR="00B142D0"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blood 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cell counts may indicate that </w:t>
            </w:r>
            <w:r w:rsidR="008E1E78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some condition</w:t>
            </w:r>
            <w:r w:rsidR="00F915BA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, such as cancer,</w:t>
            </w:r>
            <w:r w:rsidR="008E1E78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is interfering with normal function of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the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#</w:t>
            </w:r>
            <w:r w:rsidR="008B2A73"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B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one</w:t>
            </w:r>
            <w:r w:rsidR="008B2A73"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M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arrow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. </w:t>
            </w:r>
          </w:p>
          <w:p w14:paraId="69983C85" w14:textId="77777777" w:rsidR="0050504F" w:rsidRPr="0050504F" w:rsidRDefault="0050504F" w:rsidP="0050504F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</w:p>
          <w:p w14:paraId="6D41D6AC" w14:textId="129AFEF3" w:rsidR="00A54C8A" w:rsidRDefault="00A54C8A" w:rsidP="186B8F1D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A</w:t>
            </w:r>
            <w:r w:rsidR="0050504F"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</w:t>
            </w:r>
            <w:r w:rsidR="0050504F" w:rsidRPr="186B8F1D">
              <w:rPr>
                <w:rFonts w:asciiTheme="majorHAnsi" w:hAnsiTheme="majorHAnsi" w:cstheme="majorBidi"/>
                <w:sz w:val="22"/>
                <w:szCs w:val="22"/>
              </w:rPr>
              <w:t>CMP</w:t>
            </w:r>
            <w:r w:rsidR="004C03B2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</w:t>
            </w:r>
            <w:r w:rsidR="004C03B2"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>is a test used to check how well your liver</w:t>
            </w:r>
            <w:r w:rsidR="00245D6B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>,</w:t>
            </w:r>
            <w:r w:rsidR="004C03B2"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 xml:space="preserve"> kidneys</w:t>
            </w:r>
            <w:r w:rsidR="00245D6B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>, and metabolic balance</w:t>
            </w:r>
            <w:r w:rsidR="004C03B2"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 xml:space="preserve"> are working.</w:t>
            </w:r>
          </w:p>
          <w:p w14:paraId="15D16DE6" w14:textId="256D1D60" w:rsidR="00516C72" w:rsidRPr="006767B8" w:rsidRDefault="00245D6B" w:rsidP="186B8F1D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  <w:r>
              <w:rPr>
                <w:rFonts w:asciiTheme="majorHAnsi" w:hAnsiTheme="majorHAnsi" w:cstheme="majorBidi"/>
                <w:sz w:val="22"/>
                <w:szCs w:val="22"/>
              </w:rPr>
              <w:t>Other b</w:t>
            </w:r>
            <w:r w:rsidR="00516C72" w:rsidRPr="186B8F1D">
              <w:rPr>
                <w:rFonts w:asciiTheme="majorHAnsi" w:hAnsiTheme="majorHAnsi" w:cstheme="majorBidi"/>
                <w:sz w:val="22"/>
                <w:szCs w:val="22"/>
              </w:rPr>
              <w:t>lood tests</w:t>
            </w:r>
            <w:r w:rsidR="00A54C8A" w:rsidRPr="186B8F1D">
              <w:rPr>
                <w:rFonts w:asciiTheme="majorHAnsi" w:hAnsiTheme="majorHAnsi" w:cstheme="majorBidi"/>
                <w:sz w:val="22"/>
                <w:szCs w:val="22"/>
              </w:rPr>
              <w:t>,</w:t>
            </w:r>
            <w:r w:rsidR="00516C72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</w:t>
            </w:r>
            <w:r w:rsidR="00A54C8A" w:rsidRPr="186B8F1D">
              <w:rPr>
                <w:rFonts w:asciiTheme="majorHAnsi" w:hAnsiTheme="majorHAnsi" w:cstheme="majorBidi"/>
                <w:sz w:val="22"/>
                <w:szCs w:val="22"/>
              </w:rPr>
              <w:t>such as</w:t>
            </w:r>
            <w:r w:rsidR="00516C72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serum protein </w:t>
            </w:r>
            <w:r w:rsidR="00A54C8A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electrophoresis </w:t>
            </w:r>
            <w:r w:rsidR="00516C72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or serum quantitative immunoglobulins </w:t>
            </w:r>
            <w:r w:rsidR="00A54C8A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(Ig), </w:t>
            </w:r>
            <w:r w:rsidR="00516C72" w:rsidRPr="186B8F1D">
              <w:rPr>
                <w:rFonts w:asciiTheme="majorHAnsi" w:hAnsiTheme="majorHAnsi" w:cstheme="majorBidi"/>
                <w:sz w:val="22"/>
                <w:szCs w:val="22"/>
              </w:rPr>
              <w:t>measure specific proteins in the blood. A high level of the IgM antibody</w:t>
            </w:r>
            <w:r>
              <w:rPr>
                <w:rFonts w:asciiTheme="majorHAnsi" w:hAnsiTheme="majorHAnsi" w:cstheme="majorBidi"/>
                <w:sz w:val="22"/>
                <w:szCs w:val="22"/>
              </w:rPr>
              <w:t xml:space="preserve"> may</w:t>
            </w:r>
            <w:r w:rsidR="00516C72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indicate a WM diagnosis. </w:t>
            </w:r>
          </w:p>
          <w:p w14:paraId="2C108F41" w14:textId="1E71D8B7" w:rsidR="00516C72" w:rsidRPr="0050504F" w:rsidRDefault="00516C72" w:rsidP="0050504F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</w:p>
          <w:p w14:paraId="6966BBAF" w14:textId="77777777" w:rsidR="0050504F" w:rsidRPr="0050504F" w:rsidRDefault="0050504F" w:rsidP="0050504F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</w:p>
          <w:p w14:paraId="163A6236" w14:textId="3D10A24B" w:rsidR="57B5CF91" w:rsidRPr="0050504F" w:rsidRDefault="0050504F" w:rsidP="186B8F1D">
            <w:pPr>
              <w:ind w:right="-20"/>
              <w:rPr>
                <w:rFonts w:asciiTheme="majorHAnsi" w:hAnsiTheme="majorHAnsi" w:cstheme="majorBidi"/>
                <w:sz w:val="22"/>
                <w:szCs w:val="22"/>
                <w:lang w:val="en-US"/>
              </w:rPr>
            </w:pP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To </w:t>
            </w:r>
            <w:r w:rsidR="00A54C8A"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learn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more about how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#WM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is diagnosed and the upcoming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#WMWorldAwarenessDay,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visit the link in our bio.</w:t>
            </w:r>
          </w:p>
          <w:p w14:paraId="00D3A4DF" w14:textId="77777777" w:rsidR="0050504F" w:rsidRPr="0050504F" w:rsidRDefault="0050504F" w:rsidP="0050504F">
            <w:pPr>
              <w:ind w:left="-20" w:right="-20"/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</w:p>
          <w:p w14:paraId="58D66504" w14:textId="77777777" w:rsidR="0050504F" w:rsidRPr="0050504F" w:rsidRDefault="0050504F" w:rsidP="0050504F">
            <w:pPr>
              <w:ind w:left="-20" w:right="-20"/>
              <w:rPr>
                <w:rFonts w:asciiTheme="majorHAnsi" w:hAnsiTheme="majorHAnsi" w:cstheme="majorHAnsi"/>
                <w:sz w:val="22"/>
                <w:szCs w:val="22"/>
              </w:rPr>
            </w:pPr>
            <w:r w:rsidRPr="0050504F">
              <w:rPr>
                <w:rFonts w:asciiTheme="majorHAnsi" w:eastAsiaTheme="minorEastAsia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>#RaiseforWM</w:t>
            </w:r>
          </w:p>
          <w:p w14:paraId="054AC22F" w14:textId="222115E2" w:rsidR="0050504F" w:rsidRPr="0050504F" w:rsidRDefault="0050504F" w:rsidP="186B8F1D">
            <w:pPr>
              <w:ind w:left="-20" w:right="-20"/>
              <w:rPr>
                <w:rFonts w:asciiTheme="majorHAnsi" w:eastAsiaTheme="minorEastAsia" w:hAnsiTheme="majorHAnsi" w:cstheme="majorBidi"/>
                <w:b/>
                <w:bCs/>
                <w:color w:val="000000" w:themeColor="text1"/>
                <w:sz w:val="22"/>
                <w:szCs w:val="22"/>
                <w:lang w:val="en-US"/>
              </w:rPr>
            </w:pPr>
          </w:p>
        </w:tc>
        <w:tc>
          <w:tcPr>
            <w:tcW w:w="5378" w:type="dxa"/>
          </w:tcPr>
          <w:p w14:paraId="07089192" w14:textId="79175E19" w:rsidR="0050504F" w:rsidRDefault="0050504F" w:rsidP="1928285E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  <w:lang w:val="en-US"/>
              </w:rPr>
            </w:pPr>
            <w:r w:rsidRPr="1928285E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The first set of diagnostic tests to </w:t>
            </w:r>
            <w:r w:rsidR="00245D6B" w:rsidRPr="1928285E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suggest the possibility of </w:t>
            </w:r>
            <w:r w:rsidRPr="1928285E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#Waldenstroms</w:t>
            </w:r>
            <w:r w:rsidR="008B2A73" w:rsidRPr="1928285E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M</w:t>
            </w:r>
            <w:r w:rsidRPr="1928285E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acroglobulinemia</w:t>
            </w:r>
            <w:r w:rsidRPr="1928285E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include</w:t>
            </w:r>
            <w:r w:rsidR="00032008" w:rsidRPr="1928285E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s</w:t>
            </w:r>
            <w:r w:rsidRPr="1928285E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a complete blood cell count (CBC) and comprehensive metabolic panel (CMP). A</w:t>
            </w:r>
            <w:r w:rsidR="00245D6B" w:rsidRPr="1928285E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n abnormal</w:t>
            </w:r>
            <w:r w:rsidRPr="1928285E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CBC may indicate that </w:t>
            </w:r>
            <w:r w:rsidR="00245D6B" w:rsidRPr="1928285E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some condition</w:t>
            </w:r>
            <w:r w:rsidR="00F915BA" w:rsidRPr="1928285E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, such as cancer,</w:t>
            </w:r>
            <w:r w:rsidR="00245D6B" w:rsidRPr="1928285E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is interfering with normal function of </w:t>
            </w:r>
            <w:r w:rsidR="0045381E" w:rsidRPr="1928285E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the </w:t>
            </w:r>
            <w:r w:rsidRPr="1928285E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#</w:t>
            </w:r>
            <w:r w:rsidR="008B2A73" w:rsidRPr="1928285E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B</w:t>
            </w:r>
            <w:r w:rsidRPr="1928285E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one</w:t>
            </w:r>
            <w:r w:rsidR="008B2A73" w:rsidRPr="1928285E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M</w:t>
            </w:r>
            <w:r w:rsidRPr="1928285E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arrow</w:t>
            </w:r>
            <w:r w:rsidRPr="1928285E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. </w:t>
            </w:r>
          </w:p>
          <w:p w14:paraId="0C9086AF" w14:textId="77777777" w:rsidR="0050504F" w:rsidRPr="0050504F" w:rsidRDefault="0050504F" w:rsidP="0050504F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</w:p>
          <w:p w14:paraId="6EC5469B" w14:textId="7BA5C7AD" w:rsidR="0050504F" w:rsidRDefault="0050504F" w:rsidP="186B8F1D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A </w:t>
            </w:r>
            <w:r w:rsidRPr="186B8F1D">
              <w:rPr>
                <w:rFonts w:asciiTheme="majorHAnsi" w:hAnsiTheme="majorHAnsi" w:cstheme="majorBidi"/>
                <w:sz w:val="22"/>
                <w:szCs w:val="22"/>
              </w:rPr>
              <w:t>CMP</w:t>
            </w:r>
            <w:r w:rsidR="004C03B2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</w:t>
            </w:r>
            <w:r w:rsidR="004C03B2"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>is a test used to check how well your liver</w:t>
            </w:r>
            <w:r w:rsidR="00245D6B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 xml:space="preserve">, </w:t>
            </w:r>
            <w:r w:rsidR="004C03B2"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>kidneys</w:t>
            </w:r>
            <w:r w:rsidR="00245D6B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>, and metabolic balance</w:t>
            </w:r>
            <w:r w:rsidR="004C03B2" w:rsidRPr="186B8F1D">
              <w:rPr>
                <w:rFonts w:asciiTheme="majorHAnsi" w:eastAsia="Times New Roman" w:hAnsiTheme="majorHAnsi" w:cstheme="majorBidi"/>
                <w:sz w:val="22"/>
                <w:szCs w:val="22"/>
                <w:lang w:eastAsia="en-GB"/>
              </w:rPr>
              <w:t xml:space="preserve"> are working</w:t>
            </w:r>
            <w:r w:rsidRPr="186B8F1D">
              <w:rPr>
                <w:rFonts w:asciiTheme="majorHAnsi" w:hAnsiTheme="majorHAnsi" w:cstheme="majorBidi"/>
                <w:sz w:val="22"/>
                <w:szCs w:val="22"/>
              </w:rPr>
              <w:t>.</w:t>
            </w:r>
          </w:p>
          <w:p w14:paraId="0EADCCC0" w14:textId="77777777" w:rsidR="00C84CC3" w:rsidRDefault="00C84CC3" w:rsidP="2708985A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</w:p>
          <w:p w14:paraId="6CD19011" w14:textId="27AF01D9" w:rsidR="00C84CC3" w:rsidRPr="0050504F" w:rsidRDefault="00245D6B" w:rsidP="186B8F1D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  <w:lang w:val="en-US"/>
              </w:rPr>
            </w:pPr>
            <w:r>
              <w:rPr>
                <w:rFonts w:asciiTheme="majorHAnsi" w:hAnsiTheme="majorHAnsi" w:cstheme="majorBidi"/>
                <w:sz w:val="22"/>
                <w:szCs w:val="22"/>
              </w:rPr>
              <w:t>Other b</w:t>
            </w:r>
            <w:r w:rsidR="00C84CC3" w:rsidRPr="186B8F1D">
              <w:rPr>
                <w:rFonts w:asciiTheme="majorHAnsi" w:hAnsiTheme="majorHAnsi" w:cstheme="majorBidi"/>
                <w:sz w:val="22"/>
                <w:szCs w:val="22"/>
              </w:rPr>
              <w:t>lood tests</w:t>
            </w:r>
            <w:r w:rsidR="00A54C8A" w:rsidRPr="186B8F1D">
              <w:rPr>
                <w:rFonts w:asciiTheme="majorHAnsi" w:hAnsiTheme="majorHAnsi" w:cstheme="majorBidi"/>
                <w:sz w:val="22"/>
                <w:szCs w:val="22"/>
              </w:rPr>
              <w:t>,</w:t>
            </w:r>
            <w:r w:rsidR="00C84CC3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</w:t>
            </w:r>
            <w:r w:rsidR="00A54C8A" w:rsidRPr="186B8F1D">
              <w:rPr>
                <w:rFonts w:asciiTheme="majorHAnsi" w:hAnsiTheme="majorHAnsi" w:cstheme="majorBidi"/>
                <w:sz w:val="22"/>
                <w:szCs w:val="22"/>
              </w:rPr>
              <w:t>such as</w:t>
            </w:r>
            <w:r w:rsidR="00C84CC3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serum protein electrophoresis or serum quantitative immunoglobulins</w:t>
            </w:r>
            <w:r w:rsidR="00A54C8A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(Ig),</w:t>
            </w:r>
            <w:r w:rsidR="00C84CC3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measure specific proteins in the blood. A high level of the IgM antibody</w:t>
            </w:r>
            <w:r w:rsidR="007E2DB5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</w:t>
            </w:r>
            <w:r>
              <w:rPr>
                <w:rFonts w:asciiTheme="majorHAnsi" w:hAnsiTheme="majorHAnsi" w:cstheme="majorBidi"/>
                <w:sz w:val="22"/>
                <w:szCs w:val="22"/>
              </w:rPr>
              <w:t>may</w:t>
            </w:r>
            <w:r w:rsidR="007E2DB5"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indicate a WM diagnosis. </w:t>
            </w:r>
          </w:p>
          <w:p w14:paraId="2132ADD5" w14:textId="77777777" w:rsidR="0050504F" w:rsidRPr="0050504F" w:rsidRDefault="0050504F" w:rsidP="0050504F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</w:p>
          <w:p w14:paraId="3043923B" w14:textId="77777777" w:rsidR="0050504F" w:rsidRPr="0050504F" w:rsidRDefault="0050504F" w:rsidP="0050504F">
            <w:pPr>
              <w:ind w:left="-20" w:right="-20"/>
              <w:rPr>
                <w:rFonts w:asciiTheme="majorHAnsi" w:hAnsiTheme="majorHAnsi" w:cstheme="majorHAnsi"/>
                <w:sz w:val="22"/>
                <w:szCs w:val="22"/>
              </w:rPr>
            </w:pPr>
            <w:r w:rsidRPr="0050504F">
              <w:rPr>
                <w:rFonts w:asciiTheme="majorHAnsi" w:hAnsiTheme="majorHAnsi" w:cstheme="majorHAnsi"/>
                <w:sz w:val="22"/>
                <w:szCs w:val="22"/>
                <w:lang w:val="en-US"/>
              </w:rPr>
              <w:t xml:space="preserve">To find out more about how </w:t>
            </w:r>
            <w:r w:rsidRPr="0050504F">
              <w:rPr>
                <w:rFonts w:asciiTheme="majorHAnsi" w:hAnsiTheme="majorHAnsi" w:cstheme="majorHAnsi"/>
                <w:b/>
                <w:bCs/>
                <w:sz w:val="22"/>
                <w:szCs w:val="22"/>
                <w:lang w:val="en-US"/>
              </w:rPr>
              <w:t>#WM</w:t>
            </w:r>
            <w:r w:rsidRPr="0050504F">
              <w:rPr>
                <w:rFonts w:asciiTheme="majorHAnsi" w:hAnsiTheme="majorHAnsi" w:cstheme="majorHAnsi"/>
                <w:sz w:val="22"/>
                <w:szCs w:val="22"/>
                <w:lang w:val="en-US"/>
              </w:rPr>
              <w:t xml:space="preserve"> is diagnosed and the upcoming </w:t>
            </w:r>
            <w:r w:rsidRPr="0050504F">
              <w:rPr>
                <w:rFonts w:asciiTheme="majorHAnsi" w:hAnsiTheme="majorHAnsi" w:cstheme="majorHAnsi"/>
                <w:b/>
                <w:bCs/>
                <w:sz w:val="22"/>
                <w:szCs w:val="22"/>
                <w:lang w:val="en-US"/>
              </w:rPr>
              <w:t>#WMWorldAwarenessDay,</w:t>
            </w:r>
            <w:r w:rsidRPr="0050504F">
              <w:rPr>
                <w:rFonts w:asciiTheme="majorHAnsi" w:hAnsiTheme="majorHAnsi" w:cstheme="majorHAnsi"/>
                <w:sz w:val="22"/>
                <w:szCs w:val="22"/>
                <w:lang w:val="en-US"/>
              </w:rPr>
              <w:t xml:space="preserve"> visit: </w:t>
            </w:r>
            <w:hyperlink r:id="rId13" w:history="1">
              <w:r w:rsidRPr="0050504F">
                <w:rPr>
                  <w:rStyle w:val="Hyperlink"/>
                  <w:rFonts w:asciiTheme="majorHAnsi" w:hAnsiTheme="majorHAnsi" w:cstheme="majorHAnsi"/>
                  <w:sz w:val="22"/>
                  <w:szCs w:val="22"/>
                  <w:lang w:val="en-US"/>
                </w:rPr>
                <w:t>https://iwmf.com/how-is-wm-diagnosed/</w:t>
              </w:r>
            </w:hyperlink>
            <w:r>
              <w:t xml:space="preserve"> </w:t>
            </w:r>
          </w:p>
          <w:p w14:paraId="2B4DB0B6" w14:textId="77777777" w:rsidR="0050504F" w:rsidRPr="0050504F" w:rsidRDefault="0050504F" w:rsidP="0050504F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49036746" w14:textId="780B4CE1" w:rsidR="00186AF4" w:rsidRPr="0050504F" w:rsidRDefault="0050504F" w:rsidP="186B8F1D">
            <w:pPr>
              <w:ind w:left="-20" w:right="-20"/>
              <w:rPr>
                <w:rFonts w:asciiTheme="majorHAnsi" w:eastAsiaTheme="minorEastAsia" w:hAnsiTheme="majorHAnsi" w:cstheme="majorBidi"/>
                <w:b/>
                <w:bCs/>
                <w:color w:val="000000" w:themeColor="text1"/>
                <w:sz w:val="22"/>
                <w:szCs w:val="22"/>
                <w:lang w:val="en-US"/>
              </w:rPr>
            </w:pPr>
            <w:r w:rsidRPr="186B8F1D">
              <w:rPr>
                <w:rFonts w:asciiTheme="majorHAnsi" w:eastAsiaTheme="minorEastAsia" w:hAnsiTheme="majorHAnsi" w:cstheme="majorBidi"/>
                <w:b/>
                <w:bCs/>
                <w:color w:val="000000" w:themeColor="text1"/>
                <w:sz w:val="22"/>
                <w:szCs w:val="22"/>
                <w:lang w:val="en-US"/>
              </w:rPr>
              <w:t>#RaiseforWM</w:t>
            </w:r>
            <w:r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</w:t>
            </w:r>
          </w:p>
        </w:tc>
        <w:tc>
          <w:tcPr>
            <w:tcW w:w="2264" w:type="dxa"/>
          </w:tcPr>
          <w:p w14:paraId="77BAC608" w14:textId="21F39C29" w:rsidR="00786963" w:rsidRPr="1276BA6C" w:rsidRDefault="004F5FA8" w:rsidP="00186AF4">
            <w:pPr>
              <w:ind w:right="-3202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0"/>
                <w:szCs w:val="20"/>
              </w:rPr>
              <w:t>4</w:t>
            </w:r>
            <w:r w:rsidR="00404EFE">
              <w:rPr>
                <w:b/>
                <w:bCs/>
                <w:sz w:val="20"/>
                <w:szCs w:val="20"/>
              </w:rPr>
              <w:t xml:space="preserve"> April</w:t>
            </w:r>
          </w:p>
        </w:tc>
      </w:tr>
      <w:tr w:rsidR="00C931E9" w14:paraId="02605F66" w14:textId="77777777" w:rsidTr="4F64F7E7">
        <w:trPr>
          <w:trHeight w:val="560"/>
        </w:trPr>
        <w:tc>
          <w:tcPr>
            <w:tcW w:w="998" w:type="dxa"/>
          </w:tcPr>
          <w:p w14:paraId="32F5E1F3" w14:textId="0AFDFF14" w:rsidR="00C931E9" w:rsidRDefault="00404EFE" w:rsidP="00C931E9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3150" w:type="dxa"/>
          </w:tcPr>
          <w:p w14:paraId="1DE9FA86" w14:textId="43821747" w:rsidR="0050504F" w:rsidRPr="00C5629A" w:rsidRDefault="3474ED15" w:rsidP="186B8F1D">
            <w:r>
              <w:rPr>
                <w:noProof/>
              </w:rPr>
              <w:drawing>
                <wp:inline distT="0" distB="0" distL="0" distR="0" wp14:anchorId="4DA365A2" wp14:editId="63FB3FA1">
                  <wp:extent cx="1838325" cy="1838325"/>
                  <wp:effectExtent l="0" t="0" r="0" b="0"/>
                  <wp:docPr id="1244359233" name="Picture 1244359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</w:tcPr>
          <w:p w14:paraId="517D86D2" w14:textId="77777777" w:rsidR="00A70584" w:rsidRPr="00A70584" w:rsidRDefault="00A70584" w:rsidP="00A70584">
            <w:pPr>
              <w:spacing w:line="256" w:lineRule="auto"/>
              <w:rPr>
                <w:rFonts w:asciiTheme="majorHAnsi" w:hAnsiTheme="majorHAnsi" w:cstheme="majorHAnsi"/>
                <w:b/>
                <w:bCs/>
                <w:sz w:val="22"/>
                <w:szCs w:val="22"/>
              </w:rPr>
            </w:pPr>
            <w:r w:rsidRPr="00A70584">
              <w:rPr>
                <w:rFonts w:asciiTheme="majorHAnsi" w:hAnsiTheme="majorHAnsi" w:cstheme="majorHAnsi"/>
                <w:b/>
                <w:bCs/>
                <w:sz w:val="22"/>
                <w:szCs w:val="22"/>
              </w:rPr>
              <w:t>(1/2)</w:t>
            </w:r>
          </w:p>
          <w:p w14:paraId="57A9F7A9" w14:textId="2A057B91" w:rsidR="00A70584" w:rsidRPr="00A70584" w:rsidRDefault="00A70584" w:rsidP="186B8F1D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#Bone</w:t>
            </w:r>
            <w:r w:rsidR="008B2A73"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M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arrow</w:t>
            </w:r>
            <w:r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aspirations and biopsies are diagnostic tests for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#Waldenstroms</w:t>
            </w:r>
            <w:r w:rsidR="008B2A73"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M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acroglobulinemia</w:t>
            </w:r>
            <w:r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(WM). A diagnosis of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#WM</w:t>
            </w:r>
            <w:r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can only be confirmed by testing the marrow; a small sample of liquid marrow and a core of bone is removed, typically from the back of the hip bone.</w:t>
            </w:r>
          </w:p>
          <w:p w14:paraId="2E8EF246" w14:textId="77777777" w:rsidR="00A70584" w:rsidRPr="00A70584" w:rsidRDefault="00A70584" w:rsidP="1928285E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</w:p>
          <w:p w14:paraId="3CF14624" w14:textId="77777777" w:rsidR="00A70584" w:rsidRPr="00A70584" w:rsidRDefault="00A70584" w:rsidP="00A70584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</w:rPr>
            </w:pPr>
            <w:r w:rsidRPr="00A70584">
              <w:rPr>
                <w:rFonts w:asciiTheme="majorHAnsi" w:hAnsiTheme="majorHAnsi" w:cstheme="majorHAnsi"/>
                <w:sz w:val="22"/>
                <w:szCs w:val="22"/>
              </w:rPr>
              <w:t>(2/2)</w:t>
            </w:r>
          </w:p>
          <w:p w14:paraId="343CB8F4" w14:textId="35F63B8A" w:rsidR="00C931E9" w:rsidRPr="0081378C" w:rsidRDefault="0081378C" w:rsidP="1928285E">
            <w:pPr>
              <w:spacing w:line="256" w:lineRule="auto"/>
              <w:rPr>
                <w:rStyle w:val="Hyperlink"/>
                <w:rFonts w:asciiTheme="majorHAnsi" w:hAnsiTheme="majorHAnsi" w:cstheme="majorBidi"/>
                <w:b/>
                <w:bCs/>
                <w:sz w:val="22"/>
                <w:szCs w:val="22"/>
                <w:u w:val="none"/>
              </w:rPr>
            </w:pP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lastRenderedPageBreak/>
              <w:t>The sample is then tested for</w:t>
            </w:r>
            <w:r w:rsidR="006B5BEC"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 abnormal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 </w:t>
            </w:r>
            <w:r w:rsidRPr="1928285E">
              <w:rPr>
                <w:rFonts w:asciiTheme="majorHAnsi" w:hAnsiTheme="majorHAnsi" w:cstheme="majorBidi"/>
                <w:b/>
                <w:bCs/>
                <w:sz w:val="22"/>
                <w:szCs w:val="22"/>
                <w:shd w:val="clear" w:color="auto" w:fill="FFFFFF"/>
              </w:rPr>
              <w:t>#lymphoma</w:t>
            </w:r>
            <w:r w:rsidRPr="1928285E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>cells</w:t>
            </w:r>
            <w:r w:rsidR="00032008"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>.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 </w:t>
            </w:r>
            <w:r w:rsidR="006B5BEC"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If present, these cells should be 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tested for the </w:t>
            </w:r>
            <w:r w:rsidR="00516C72"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common </w:t>
            </w:r>
            <w:r w:rsidRPr="1928285E">
              <w:rPr>
                <w:rFonts w:asciiTheme="majorHAnsi" w:hAnsiTheme="majorHAnsi" w:cstheme="majorBidi"/>
                <w:i/>
                <w:iCs/>
                <w:color w:val="0F1419"/>
                <w:sz w:val="22"/>
                <w:szCs w:val="22"/>
                <w:shd w:val="clear" w:color="auto" w:fill="FFFFFF"/>
              </w:rPr>
              <w:t>MYD88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 </w:t>
            </w:r>
            <w:r w:rsidRPr="1928285E">
              <w:rPr>
                <w:rFonts w:asciiTheme="majorHAnsi" w:hAnsiTheme="majorHAnsi" w:cstheme="majorBidi"/>
                <w:i/>
                <w:iCs/>
                <w:color w:val="0F1419"/>
                <w:sz w:val="22"/>
                <w:szCs w:val="22"/>
                <w:shd w:val="clear" w:color="auto" w:fill="FFFFFF"/>
              </w:rPr>
              <w:t>L265P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 mutation</w:t>
            </w:r>
            <w:r w:rsidR="006B5BEC"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 in WM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. For more info on this </w:t>
            </w:r>
            <w:r w:rsidR="008B2A73"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>and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 </w:t>
            </w:r>
            <w:r w:rsidRPr="004F5FA8">
              <w:rPr>
                <w:rFonts w:asciiTheme="majorHAnsi" w:eastAsiaTheme="minorEastAsia" w:hAnsiTheme="majorHAnsi" w:cstheme="majorBidi"/>
                <w:b/>
                <w:bCs/>
                <w:sz w:val="22"/>
                <w:szCs w:val="22"/>
              </w:rPr>
              <w:t>#WMWorldAwarenessDay,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 visit </w:t>
            </w:r>
            <w:r w:rsidRPr="004F5FA8">
              <w:rPr>
                <w:rFonts w:eastAsiaTheme="minorEastAsia"/>
                <w:color w:val="0563C1"/>
                <w:sz w:val="22"/>
                <w:szCs w:val="22"/>
                <w:u w:val="single"/>
              </w:rPr>
              <w:t>https://iwmf.com/how-is-wm-diagnosed/</w:t>
            </w:r>
            <w:r w:rsidRPr="1928285E">
              <w:rPr>
                <w:rFonts w:asciiTheme="majorHAnsi" w:hAnsiTheme="majorHAnsi" w:cstheme="majorBidi"/>
                <w:b/>
                <w:bCs/>
                <w:sz w:val="22"/>
                <w:szCs w:val="22"/>
                <w:shd w:val="clear" w:color="auto" w:fill="FFFFFF"/>
              </w:rPr>
              <w:t xml:space="preserve"> #RaiseforWM #WaldenstromsWorldAwarenessDay</w:t>
            </w:r>
          </w:p>
        </w:tc>
        <w:tc>
          <w:tcPr>
            <w:tcW w:w="5507" w:type="dxa"/>
            <w:shd w:val="clear" w:color="auto" w:fill="auto"/>
          </w:tcPr>
          <w:p w14:paraId="29967703" w14:textId="43823D01" w:rsidR="00A70584" w:rsidRPr="00A70584" w:rsidRDefault="00A70584" w:rsidP="186B8F1D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lastRenderedPageBreak/>
              <w:t>#Bone</w:t>
            </w:r>
            <w:r w:rsidR="008B2A73"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M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arrow</w:t>
            </w:r>
            <w:r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aspirations and biopsies are diagnostic tests for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#Waldenstroms</w:t>
            </w:r>
            <w:r w:rsidR="008B2A73"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M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 xml:space="preserve">acroglobulinemia </w:t>
            </w:r>
            <w:r w:rsidRPr="186B8F1D">
              <w:rPr>
                <w:rFonts w:asciiTheme="majorHAnsi" w:hAnsiTheme="majorHAnsi" w:cstheme="majorBidi"/>
                <w:sz w:val="22"/>
                <w:szCs w:val="22"/>
              </w:rPr>
              <w:t>(WM). A diagnosis of</w:t>
            </w:r>
            <w:r w:rsidRPr="186B8F1D">
              <w:rPr>
                <w:rFonts w:asciiTheme="majorHAnsi" w:hAnsiTheme="majorHAnsi" w:cstheme="majorBidi"/>
                <w:color w:val="00B0F0"/>
                <w:sz w:val="22"/>
                <w:szCs w:val="22"/>
              </w:rPr>
              <w:t xml:space="preserve">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#WM</w:t>
            </w:r>
            <w:r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can only be confirmed by testing the marrow. This involves the removal of a small sample of liquid marrow and a core of bone, typically from the back of the hip bone. Both procedures are usually done at the same time and can be completed in a hospital setting or at a doctor’s surgery.</w:t>
            </w:r>
          </w:p>
          <w:p w14:paraId="0C60847C" w14:textId="77777777" w:rsidR="00A70584" w:rsidRPr="00A70584" w:rsidRDefault="00A70584" w:rsidP="1928285E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</w:p>
          <w:p w14:paraId="6DC74D14" w14:textId="5ADAF201" w:rsidR="00A70584" w:rsidRPr="00A70584" w:rsidRDefault="00A70584" w:rsidP="1928285E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  <w:r w:rsidRPr="1928285E">
              <w:rPr>
                <w:rFonts w:asciiTheme="majorHAnsi" w:hAnsiTheme="majorHAnsi" w:cstheme="majorBidi"/>
                <w:sz w:val="22"/>
                <w:szCs w:val="22"/>
              </w:rPr>
              <w:t>The sample is then tested for the presence of</w:t>
            </w:r>
            <w:r w:rsidR="006B5BEC"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 abnormal</w:t>
            </w:r>
            <w:r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 </w:t>
            </w:r>
            <w:r w:rsidRPr="1928285E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 xml:space="preserve">#lymphoma </w:t>
            </w:r>
            <w:r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cells. </w:t>
            </w:r>
            <w:r w:rsidR="006B5BEC" w:rsidRPr="1928285E">
              <w:rPr>
                <w:rFonts w:asciiTheme="majorHAnsi" w:hAnsiTheme="majorHAnsi" w:cstheme="majorBidi"/>
                <w:sz w:val="22"/>
                <w:szCs w:val="22"/>
              </w:rPr>
              <w:t>If present, these cells should</w:t>
            </w:r>
            <w:r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 be tested for the presence of the</w:t>
            </w:r>
            <w:r w:rsidR="00516C72"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 common</w:t>
            </w:r>
            <w:r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 </w:t>
            </w:r>
            <w:r w:rsidRPr="1928285E">
              <w:rPr>
                <w:rFonts w:asciiTheme="majorHAnsi" w:hAnsiTheme="majorHAnsi" w:cstheme="majorBidi"/>
                <w:i/>
                <w:iCs/>
                <w:sz w:val="22"/>
                <w:szCs w:val="22"/>
              </w:rPr>
              <w:t>MYD88</w:t>
            </w:r>
            <w:r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 </w:t>
            </w:r>
            <w:r w:rsidRPr="1928285E">
              <w:rPr>
                <w:rFonts w:asciiTheme="majorHAnsi" w:hAnsiTheme="majorHAnsi" w:cstheme="majorBidi"/>
                <w:i/>
                <w:iCs/>
                <w:sz w:val="22"/>
                <w:szCs w:val="22"/>
              </w:rPr>
              <w:t>L265P</w:t>
            </w:r>
            <w:r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 mutation</w:t>
            </w:r>
            <w:r w:rsidR="006B5BEC"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 in WM</w:t>
            </w:r>
            <w:r w:rsidRPr="1928285E">
              <w:rPr>
                <w:rFonts w:asciiTheme="majorHAnsi" w:hAnsiTheme="majorHAnsi" w:cstheme="majorBidi"/>
                <w:sz w:val="22"/>
                <w:szCs w:val="22"/>
              </w:rPr>
              <w:t>.</w:t>
            </w:r>
          </w:p>
          <w:p w14:paraId="11E4F5C6" w14:textId="77777777" w:rsidR="00A70584" w:rsidRPr="00A70584" w:rsidRDefault="00A70584" w:rsidP="1928285E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</w:p>
          <w:p w14:paraId="17B56A00" w14:textId="4E383BE4" w:rsidR="00A70584" w:rsidRPr="00A70584" w:rsidRDefault="00A70584" w:rsidP="186B8F1D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  <w:lang w:val="en-US"/>
              </w:rPr>
            </w:pP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lastRenderedPageBreak/>
              <w:t xml:space="preserve">To </w:t>
            </w:r>
            <w:r w:rsidR="008B2A73"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>learn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more about how WM is diagnosed and the upcoming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  <w:t>#WMWorldAwarenesDay,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lang w:val="en-US"/>
              </w:rPr>
              <w:t xml:space="preserve"> visit the link in our bio. </w:t>
            </w:r>
          </w:p>
          <w:p w14:paraId="6E5B5A61" w14:textId="77777777" w:rsidR="00A70584" w:rsidRPr="00A70584" w:rsidRDefault="00A70584" w:rsidP="1928285E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  <w:lang w:val="en-US"/>
              </w:rPr>
            </w:pPr>
          </w:p>
          <w:p w14:paraId="20702D08" w14:textId="77777777" w:rsidR="00A70584" w:rsidRPr="00A70584" w:rsidRDefault="00A70584" w:rsidP="00A70584">
            <w:pPr>
              <w:ind w:left="-20" w:right="-20"/>
              <w:rPr>
                <w:rFonts w:asciiTheme="majorHAnsi" w:hAnsiTheme="majorHAnsi" w:cstheme="majorHAnsi"/>
                <w:sz w:val="22"/>
                <w:szCs w:val="22"/>
              </w:rPr>
            </w:pPr>
            <w:r w:rsidRPr="00A70584">
              <w:rPr>
                <w:rFonts w:asciiTheme="majorHAnsi" w:eastAsiaTheme="minorEastAsia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>#RaiseforWM</w:t>
            </w:r>
          </w:p>
          <w:p w14:paraId="18902D0E" w14:textId="34DCDB9D" w:rsidR="00C931E9" w:rsidRPr="00A70584" w:rsidRDefault="00A70584" w:rsidP="00A70584">
            <w:pPr>
              <w:spacing w:line="256" w:lineRule="auto"/>
              <w:rPr>
                <w:rFonts w:asciiTheme="majorHAnsi" w:eastAsia="Calibri Light" w:hAnsiTheme="majorHAnsi" w:cstheme="majorHAnsi"/>
                <w:color w:val="000000" w:themeColor="text1"/>
                <w:sz w:val="22"/>
                <w:szCs w:val="22"/>
                <w:shd w:val="clear" w:color="auto" w:fill="FFFFFF"/>
                <w:lang w:val="en-US"/>
              </w:rPr>
            </w:pPr>
            <w:r w:rsidRPr="00A70584">
              <w:rPr>
                <w:rFonts w:asciiTheme="majorHAnsi" w:eastAsiaTheme="minorEastAsia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>#WaldenstromsWorldAwarenessDay</w:t>
            </w:r>
          </w:p>
        </w:tc>
        <w:tc>
          <w:tcPr>
            <w:tcW w:w="5378" w:type="dxa"/>
          </w:tcPr>
          <w:p w14:paraId="72F3836F" w14:textId="2A8AB7E1" w:rsidR="00A70584" w:rsidRPr="00A70584" w:rsidRDefault="00A70584" w:rsidP="186B8F1D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lastRenderedPageBreak/>
              <w:t>#Bone</w:t>
            </w:r>
            <w:r w:rsidR="008B2A73"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M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arrow</w:t>
            </w:r>
            <w:r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aspirations and biopsies are diagnostic tests for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#Waldenstroms</w:t>
            </w:r>
            <w:r w:rsidR="008B2A73"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M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acroglobulinemia</w:t>
            </w:r>
            <w:r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(WM). A diagnosis of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#WM</w:t>
            </w:r>
            <w:r w:rsidRPr="186B8F1D">
              <w:rPr>
                <w:rFonts w:asciiTheme="majorHAnsi" w:hAnsiTheme="majorHAnsi" w:cstheme="majorBidi"/>
                <w:sz w:val="22"/>
                <w:szCs w:val="22"/>
              </w:rPr>
              <w:t xml:space="preserve"> can only be confirmed by testing the marrow. This involves the removal of a small sample of liquid marrow and a core of bone, typically from the back of the hip bone. Both procedures are usually done at the same time and can be completed in a hospital setting or at a doctor’s surgery.</w:t>
            </w:r>
          </w:p>
          <w:p w14:paraId="0306333D" w14:textId="77777777" w:rsidR="00A70584" w:rsidRPr="00A70584" w:rsidRDefault="00A70584" w:rsidP="1928285E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</w:p>
          <w:p w14:paraId="1FE84CA8" w14:textId="548C16D0" w:rsidR="00A70584" w:rsidRPr="00A70584" w:rsidRDefault="00A70584" w:rsidP="1928285E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  <w:r w:rsidRPr="1928285E">
              <w:rPr>
                <w:rFonts w:asciiTheme="majorHAnsi" w:hAnsiTheme="majorHAnsi" w:cstheme="majorBidi"/>
                <w:sz w:val="22"/>
                <w:szCs w:val="22"/>
              </w:rPr>
              <w:t>The sample is then tested for the presence of</w:t>
            </w:r>
            <w:r w:rsidR="006B5BEC"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 abnormal</w:t>
            </w:r>
            <w:r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 </w:t>
            </w:r>
            <w:r w:rsidRPr="1928285E">
              <w:rPr>
                <w:rFonts w:asciiTheme="majorHAnsi" w:hAnsiTheme="majorHAnsi" w:cstheme="majorBidi"/>
                <w:b/>
                <w:bCs/>
                <w:sz w:val="22"/>
                <w:szCs w:val="22"/>
              </w:rPr>
              <w:t>#lymphoma</w:t>
            </w:r>
            <w:r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 cells. </w:t>
            </w:r>
            <w:r w:rsidR="006B5BEC"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If present, these cells should </w:t>
            </w:r>
            <w:r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be tested for the presence of the </w:t>
            </w:r>
            <w:r w:rsidR="00516C72"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common </w:t>
            </w:r>
            <w:r w:rsidRPr="1928285E">
              <w:rPr>
                <w:rFonts w:asciiTheme="majorHAnsi" w:hAnsiTheme="majorHAnsi" w:cstheme="majorBidi"/>
                <w:i/>
                <w:iCs/>
                <w:sz w:val="22"/>
                <w:szCs w:val="22"/>
              </w:rPr>
              <w:t>MYD88</w:t>
            </w:r>
            <w:r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 </w:t>
            </w:r>
            <w:r w:rsidRPr="1928285E">
              <w:rPr>
                <w:rFonts w:asciiTheme="majorHAnsi" w:hAnsiTheme="majorHAnsi" w:cstheme="majorBidi"/>
                <w:i/>
                <w:iCs/>
                <w:sz w:val="22"/>
                <w:szCs w:val="22"/>
              </w:rPr>
              <w:t>L265P</w:t>
            </w:r>
            <w:r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 mutation</w:t>
            </w:r>
            <w:r w:rsidR="00BA0E56" w:rsidRPr="1928285E">
              <w:rPr>
                <w:rFonts w:asciiTheme="majorHAnsi" w:hAnsiTheme="majorHAnsi" w:cstheme="majorBidi"/>
                <w:sz w:val="22"/>
                <w:szCs w:val="22"/>
              </w:rPr>
              <w:t xml:space="preserve"> in WM</w:t>
            </w:r>
            <w:r w:rsidRPr="1928285E">
              <w:rPr>
                <w:rFonts w:asciiTheme="majorHAnsi" w:hAnsiTheme="majorHAnsi" w:cstheme="majorBidi"/>
                <w:sz w:val="22"/>
                <w:szCs w:val="22"/>
              </w:rPr>
              <w:t>.</w:t>
            </w:r>
          </w:p>
          <w:p w14:paraId="2DD183EE" w14:textId="77777777" w:rsidR="00A70584" w:rsidRPr="00A70584" w:rsidRDefault="00A70584" w:rsidP="1928285E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</w:p>
          <w:p w14:paraId="59BF0319" w14:textId="32B285FB" w:rsidR="00A70584" w:rsidRPr="00A70584" w:rsidRDefault="00A70584" w:rsidP="00A70584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</w:rPr>
            </w:pPr>
            <w:r w:rsidRPr="00A70584">
              <w:rPr>
                <w:rFonts w:asciiTheme="majorHAnsi" w:hAnsiTheme="majorHAnsi" w:cstheme="majorHAnsi"/>
                <w:sz w:val="22"/>
                <w:szCs w:val="22"/>
                <w:lang w:val="en-US"/>
              </w:rPr>
              <w:t xml:space="preserve">To find out more about how WM is diagnosed and the upcoming </w:t>
            </w:r>
            <w:r w:rsidRPr="00A70584">
              <w:rPr>
                <w:rFonts w:asciiTheme="majorHAnsi" w:hAnsiTheme="majorHAnsi" w:cstheme="majorHAnsi"/>
                <w:b/>
                <w:bCs/>
                <w:sz w:val="22"/>
                <w:szCs w:val="22"/>
                <w:lang w:val="en-US"/>
              </w:rPr>
              <w:t>#WMWorldAwarenessDay,</w:t>
            </w:r>
            <w:r w:rsidRPr="00A70584">
              <w:rPr>
                <w:rFonts w:asciiTheme="majorHAnsi" w:hAnsiTheme="majorHAnsi" w:cstheme="majorHAnsi"/>
                <w:sz w:val="22"/>
                <w:szCs w:val="22"/>
                <w:lang w:val="en-US"/>
              </w:rPr>
              <w:t xml:space="preserve"> visit: </w:t>
            </w:r>
            <w:hyperlink r:id="rId15" w:history="1">
              <w:r w:rsidRPr="00A70584">
                <w:rPr>
                  <w:rStyle w:val="Hyperlink"/>
                  <w:rFonts w:asciiTheme="majorHAnsi" w:hAnsiTheme="majorHAnsi" w:cstheme="majorHAnsi"/>
                  <w:sz w:val="22"/>
                  <w:szCs w:val="22"/>
                  <w:lang w:val="en-US"/>
                </w:rPr>
                <w:t>https://iwmf.com/how-is-wm-diagnosed/</w:t>
              </w:r>
            </w:hyperlink>
          </w:p>
          <w:p w14:paraId="18EF2582" w14:textId="77777777" w:rsidR="00A70584" w:rsidRPr="00A70584" w:rsidRDefault="00A70584" w:rsidP="1928285E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</w:p>
          <w:p w14:paraId="0F2F99D2" w14:textId="77777777" w:rsidR="00A70584" w:rsidRPr="00A70584" w:rsidRDefault="00A70584" w:rsidP="00A70584">
            <w:pPr>
              <w:ind w:left="-20" w:right="-20"/>
              <w:rPr>
                <w:rFonts w:asciiTheme="majorHAnsi" w:hAnsiTheme="majorHAnsi" w:cstheme="majorHAnsi"/>
                <w:sz w:val="22"/>
                <w:szCs w:val="22"/>
              </w:rPr>
            </w:pPr>
            <w:r w:rsidRPr="00A70584">
              <w:rPr>
                <w:rFonts w:asciiTheme="majorHAnsi" w:eastAsiaTheme="minorEastAsia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>#RaiseforWM</w:t>
            </w:r>
          </w:p>
          <w:p w14:paraId="7B8A997F" w14:textId="302CCA5B" w:rsidR="00A70584" w:rsidRPr="00A70584" w:rsidRDefault="00A70584" w:rsidP="00A70584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A70584">
              <w:rPr>
                <w:rFonts w:asciiTheme="majorHAnsi" w:eastAsiaTheme="minorEastAsia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  <w:t>#WaldenstromsWorldAwarenessDay</w:t>
            </w:r>
          </w:p>
          <w:p w14:paraId="6E1D1F57" w14:textId="600F85C2" w:rsidR="00C931E9" w:rsidRPr="00A70584" w:rsidRDefault="00C931E9" w:rsidP="1928285E">
            <w:pPr>
              <w:shd w:val="clear" w:color="auto" w:fill="FFFFFF" w:themeFill="background1"/>
              <w:rPr>
                <w:rStyle w:val="Hyperlink"/>
                <w:rFonts w:asciiTheme="majorHAnsi" w:hAnsiTheme="majorHAnsi" w:cstheme="majorBidi"/>
                <w:b/>
                <w:bCs/>
                <w:color w:val="000000" w:themeColor="text1"/>
                <w:sz w:val="22"/>
                <w:szCs w:val="22"/>
                <w:u w:val="none"/>
              </w:rPr>
            </w:pPr>
          </w:p>
        </w:tc>
        <w:tc>
          <w:tcPr>
            <w:tcW w:w="2264" w:type="dxa"/>
          </w:tcPr>
          <w:p w14:paraId="660C5687" w14:textId="78FFE6BC" w:rsidR="00786963" w:rsidRPr="1276BA6C" w:rsidRDefault="00404EFE" w:rsidP="00C931E9">
            <w:pPr>
              <w:ind w:right="-3202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lastRenderedPageBreak/>
              <w:t>5 April</w:t>
            </w:r>
          </w:p>
        </w:tc>
      </w:tr>
      <w:tr w:rsidR="00C931E9" w14:paraId="5DFA4F92" w14:textId="77777777" w:rsidTr="4F64F7E7">
        <w:trPr>
          <w:trHeight w:val="560"/>
        </w:trPr>
        <w:tc>
          <w:tcPr>
            <w:tcW w:w="998" w:type="dxa"/>
          </w:tcPr>
          <w:p w14:paraId="4EE247FE" w14:textId="2BE7EC79" w:rsidR="00C931E9" w:rsidRDefault="00404EFE" w:rsidP="00C931E9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3150" w:type="dxa"/>
          </w:tcPr>
          <w:p w14:paraId="59F0B0B1" w14:textId="19EBBC58" w:rsidR="0081378C" w:rsidRDefault="5AB25B5F" w:rsidP="00C931E9">
            <w:r>
              <w:rPr>
                <w:noProof/>
              </w:rPr>
              <w:drawing>
                <wp:inline distT="0" distB="0" distL="0" distR="0" wp14:anchorId="45E5BD82" wp14:editId="3D34EADF">
                  <wp:extent cx="1857375" cy="1857375"/>
                  <wp:effectExtent l="0" t="0" r="0" b="0"/>
                  <wp:docPr id="702439779" name="Picture 7024397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</w:tcPr>
          <w:p w14:paraId="49DA580C" w14:textId="77777777" w:rsidR="007B67A1" w:rsidRDefault="00A603D2" w:rsidP="186B8F1D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</w:rPr>
            </w:pP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shd w:val="clear" w:color="auto" w:fill="FFFFFF"/>
              </w:rPr>
              <w:t>#Chemotherapy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can be used to treat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shd w:val="clear" w:color="auto" w:fill="FFFFFF"/>
              </w:rPr>
              <w:t>#Waldenstroms</w:t>
            </w:r>
            <w:r w:rsidR="008C0933"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shd w:val="clear" w:color="auto" w:fill="FFFFFF"/>
              </w:rPr>
              <w:t>M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shd w:val="clear" w:color="auto" w:fill="FFFFFF"/>
              </w:rPr>
              <w:t>acroglobulinemia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(WM). </w:t>
            </w:r>
            <w:r w:rsidR="007B67A1" w:rsidRPr="007B67A1">
              <w:rPr>
                <w:rFonts w:asciiTheme="majorHAnsi" w:hAnsiTheme="majorHAnsi" w:cstheme="majorHAnsi"/>
                <w:sz w:val="22"/>
                <w:szCs w:val="22"/>
              </w:rPr>
              <w:t>Chemotherapy is almost always combined with a monoclonal antibody such as rituximab</w:t>
            </w:r>
            <w:r w:rsidR="007B67A1">
              <w:rPr>
                <w:rFonts w:asciiTheme="majorHAnsi" w:hAnsiTheme="majorHAnsi" w:cstheme="majorHAnsi"/>
                <w:sz w:val="22"/>
                <w:szCs w:val="22"/>
              </w:rPr>
              <w:t>.</w:t>
            </w:r>
          </w:p>
          <w:p w14:paraId="01B752D7" w14:textId="0AD97FAF" w:rsidR="00926534" w:rsidRPr="007B67A1" w:rsidRDefault="00A603D2" w:rsidP="186B8F1D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</w:rPr>
            </w:pPr>
            <w:r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Learn more about WM treatment </w:t>
            </w:r>
            <w:r w:rsidR="007B67A1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and </w:t>
            </w:r>
            <w:r w:rsidRPr="186B8F1D">
              <w:rPr>
                <w:rFonts w:asciiTheme="majorHAnsi" w:hAnsiTheme="majorHAnsi" w:cstheme="majorBidi"/>
                <w:b/>
                <w:bCs/>
                <w:sz w:val="22"/>
                <w:szCs w:val="22"/>
                <w:shd w:val="clear" w:color="auto" w:fill="FFFFFF"/>
              </w:rPr>
              <w:t>#WMWorldAwarenessDay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at </w:t>
            </w:r>
            <w:hyperlink r:id="rId17" w:history="1">
              <w:r w:rsidRPr="186B8F1D">
                <w:rPr>
                  <w:rStyle w:val="Hyperlink"/>
                  <w:rFonts w:asciiTheme="majorHAnsi" w:hAnsiTheme="majorHAnsi" w:cstheme="majorBidi"/>
                  <w:sz w:val="22"/>
                  <w:szCs w:val="22"/>
                  <w:shd w:val="clear" w:color="auto" w:fill="FFFFFF"/>
                </w:rPr>
                <w:t>https://iwmf.com/overview-of-treatments-for-waldenstrom-macroglobulinemia/</w:t>
              </w:r>
            </w:hyperlink>
            <w:r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</w:t>
            </w:r>
          </w:p>
        </w:tc>
        <w:tc>
          <w:tcPr>
            <w:tcW w:w="5507" w:type="dxa"/>
            <w:shd w:val="clear" w:color="auto" w:fill="auto"/>
          </w:tcPr>
          <w:p w14:paraId="59B6B9CE" w14:textId="36CB2493" w:rsidR="00926534" w:rsidRPr="00926534" w:rsidRDefault="00926534" w:rsidP="186B8F1D">
            <w:pPr>
              <w:rPr>
                <w:rFonts w:asciiTheme="majorHAnsi" w:eastAsia="Calibri" w:hAnsiTheme="majorHAnsi" w:cstheme="majorBidi"/>
                <w:sz w:val="22"/>
                <w:szCs w:val="22"/>
              </w:rPr>
            </w:pPr>
            <w:r w:rsidRPr="186B8F1D">
              <w:rPr>
                <w:rFonts w:asciiTheme="majorHAnsi" w:eastAsia="Calibri" w:hAnsiTheme="majorHAnsi" w:cstheme="majorBidi"/>
                <w:b/>
                <w:bCs/>
                <w:sz w:val="22"/>
                <w:szCs w:val="22"/>
              </w:rPr>
              <w:t>#Chemotherapy</w:t>
            </w:r>
            <w:r w:rsidRPr="186B8F1D">
              <w:rPr>
                <w:rFonts w:asciiTheme="majorHAnsi" w:eastAsia="Calibri" w:hAnsiTheme="majorHAnsi" w:cstheme="majorBidi"/>
                <w:sz w:val="22"/>
                <w:szCs w:val="22"/>
              </w:rPr>
              <w:t xml:space="preserve"> is one of the treatments used for </w:t>
            </w:r>
            <w:r w:rsidRPr="186B8F1D">
              <w:rPr>
                <w:rFonts w:asciiTheme="majorHAnsi" w:eastAsia="Calibri" w:hAnsiTheme="majorHAnsi" w:cstheme="majorBidi"/>
                <w:b/>
                <w:bCs/>
                <w:sz w:val="22"/>
                <w:szCs w:val="22"/>
              </w:rPr>
              <w:t>#Waldenstroms</w:t>
            </w:r>
            <w:r w:rsidR="008C0933" w:rsidRPr="186B8F1D">
              <w:rPr>
                <w:rFonts w:asciiTheme="majorHAnsi" w:eastAsia="Calibri" w:hAnsiTheme="majorHAnsi" w:cstheme="majorBidi"/>
                <w:b/>
                <w:bCs/>
                <w:sz w:val="22"/>
                <w:szCs w:val="22"/>
              </w:rPr>
              <w:t>M</w:t>
            </w:r>
            <w:r w:rsidRPr="186B8F1D">
              <w:rPr>
                <w:rFonts w:asciiTheme="majorHAnsi" w:eastAsia="Calibri" w:hAnsiTheme="majorHAnsi" w:cstheme="majorBidi"/>
                <w:b/>
                <w:bCs/>
                <w:sz w:val="22"/>
                <w:szCs w:val="22"/>
              </w:rPr>
              <w:t>acroglobulinemia</w:t>
            </w:r>
            <w:r w:rsidRPr="186B8F1D">
              <w:rPr>
                <w:rFonts w:asciiTheme="majorHAnsi" w:eastAsia="Calibri" w:hAnsiTheme="majorHAnsi" w:cstheme="majorBidi"/>
                <w:sz w:val="22"/>
                <w:szCs w:val="22"/>
              </w:rPr>
              <w:t xml:space="preserve"> (WM).</w:t>
            </w:r>
          </w:p>
          <w:p w14:paraId="5203098C" w14:textId="77777777" w:rsidR="00926534" w:rsidRPr="00926534" w:rsidRDefault="00926534" w:rsidP="00926534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59922769" w14:textId="46036745" w:rsidR="00926534" w:rsidRPr="00926534" w:rsidRDefault="00926534" w:rsidP="2708985A">
            <w:pPr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</w:pPr>
            <w:r w:rsidRPr="2708985A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>This medicine may be taken orally or</w:t>
            </w:r>
            <w:r w:rsidR="00633ABA" w:rsidRPr="2708985A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by</w:t>
            </w:r>
            <w:r w:rsidRPr="2708985A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inject</w:t>
            </w:r>
            <w:r w:rsidR="00633ABA" w:rsidRPr="2708985A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>ion</w:t>
            </w:r>
            <w:r w:rsidRPr="2708985A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>. Chemotherapy destroys fast-growing cells, like cancer cells, and prevents them from multiplying.</w:t>
            </w:r>
          </w:p>
          <w:p w14:paraId="56FEC208" w14:textId="77777777" w:rsidR="00926534" w:rsidRPr="00926534" w:rsidRDefault="00926534" w:rsidP="00926534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19CD56FF" w14:textId="2B3452C8" w:rsidR="00926534" w:rsidRPr="007B67A1" w:rsidRDefault="007B67A1" w:rsidP="1928285E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  <w:r w:rsidRPr="1928285E">
              <w:rPr>
                <w:rFonts w:asciiTheme="majorHAnsi" w:hAnsiTheme="majorHAnsi" w:cstheme="majorBidi"/>
                <w:sz w:val="22"/>
                <w:szCs w:val="22"/>
              </w:rPr>
              <w:t>Chemotherapy is almost always combined with a monoclonal antibody such as rituximab</w:t>
            </w:r>
            <w:r w:rsidR="006F0046" w:rsidRPr="1928285E">
              <w:rPr>
                <w:rFonts w:asciiTheme="majorHAnsi" w:hAnsiTheme="majorHAnsi" w:cstheme="majorBidi"/>
                <w:sz w:val="22"/>
                <w:szCs w:val="22"/>
              </w:rPr>
              <w:t>.</w:t>
            </w:r>
          </w:p>
          <w:p w14:paraId="24EED657" w14:textId="77777777" w:rsidR="007B67A1" w:rsidRPr="00926534" w:rsidRDefault="007B67A1" w:rsidP="00926534">
            <w:pPr>
              <w:spacing w:line="256" w:lineRule="auto"/>
              <w:rPr>
                <w:rFonts w:asciiTheme="majorHAnsi" w:eastAsia="Calibri" w:hAnsiTheme="majorHAnsi" w:cstheme="majorHAnsi"/>
                <w:color w:val="000000" w:themeColor="text1"/>
                <w:sz w:val="22"/>
                <w:szCs w:val="22"/>
              </w:rPr>
            </w:pPr>
          </w:p>
          <w:p w14:paraId="758F2304" w14:textId="0653B90C" w:rsidR="00926534" w:rsidRPr="00926534" w:rsidRDefault="00926534" w:rsidP="186B8F1D">
            <w:pPr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</w:pPr>
            <w:r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>Some of the possible side effects</w:t>
            </w:r>
            <w:r w:rsidR="008C0933"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include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</w:t>
            </w:r>
            <w:r w:rsidR="008C0933"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diarrhea 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>or constipation, nausea</w:t>
            </w:r>
            <w:r w:rsidR="00633ABA"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and vomiting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, mouth sores, low blood cell counts, increased risk of infection, fatigue, </w:t>
            </w:r>
            <w:r w:rsidR="00154466" w:rsidRPr="186B8F1D">
              <w:rPr>
                <w:rFonts w:asciiTheme="majorHAnsi" w:hAnsiTheme="majorHAnsi" w:cstheme="majorBidi"/>
                <w:sz w:val="22"/>
                <w:szCs w:val="22"/>
              </w:rPr>
              <w:t>hair loss,</w:t>
            </w:r>
            <w:r w:rsidR="00154466"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>and bruising.</w:t>
            </w:r>
          </w:p>
          <w:p w14:paraId="0F3F3B01" w14:textId="77777777" w:rsidR="00926534" w:rsidRPr="00926534" w:rsidRDefault="00926534" w:rsidP="00926534">
            <w:pPr>
              <w:spacing w:line="256" w:lineRule="auto"/>
              <w:rPr>
                <w:rFonts w:asciiTheme="majorHAnsi" w:eastAsia="Calibri" w:hAnsiTheme="majorHAnsi" w:cstheme="majorHAnsi"/>
                <w:color w:val="000000" w:themeColor="text1"/>
                <w:sz w:val="22"/>
                <w:szCs w:val="22"/>
              </w:rPr>
            </w:pPr>
          </w:p>
          <w:p w14:paraId="07C7543B" w14:textId="640CFEB7" w:rsidR="00926534" w:rsidRDefault="00926534" w:rsidP="186B8F1D">
            <w:pPr>
              <w:spacing w:line="256" w:lineRule="auto"/>
              <w:rPr>
                <w:rFonts w:asciiTheme="majorHAnsi" w:eastAsia="Calibri" w:hAnsiTheme="majorHAnsi" w:cstheme="majorBidi"/>
                <w:sz w:val="22"/>
                <w:szCs w:val="22"/>
              </w:rPr>
            </w:pPr>
            <w:r w:rsidRPr="186B8F1D">
              <w:rPr>
                <w:rFonts w:asciiTheme="majorHAnsi" w:eastAsia="Calibri" w:hAnsiTheme="majorHAnsi" w:cstheme="majorBidi"/>
                <w:sz w:val="22"/>
                <w:szCs w:val="22"/>
              </w:rPr>
              <w:t xml:space="preserve">To </w:t>
            </w:r>
            <w:r w:rsidR="008C0933" w:rsidRPr="186B8F1D">
              <w:rPr>
                <w:rFonts w:asciiTheme="majorHAnsi" w:eastAsia="Calibri" w:hAnsiTheme="majorHAnsi" w:cstheme="majorBidi"/>
                <w:sz w:val="22"/>
                <w:szCs w:val="22"/>
              </w:rPr>
              <w:t>learn</w:t>
            </w:r>
            <w:r w:rsidRPr="186B8F1D">
              <w:rPr>
                <w:rFonts w:asciiTheme="majorHAnsi" w:eastAsia="Calibri" w:hAnsiTheme="majorHAnsi" w:cstheme="majorBidi"/>
                <w:sz w:val="22"/>
                <w:szCs w:val="22"/>
              </w:rPr>
              <w:t xml:space="preserve"> more about WM treatments and the upcoming </w:t>
            </w:r>
            <w:r w:rsidRPr="186B8F1D">
              <w:rPr>
                <w:rFonts w:asciiTheme="majorHAnsi" w:eastAsia="Calibri" w:hAnsiTheme="majorHAnsi" w:cstheme="majorBidi"/>
                <w:b/>
                <w:bCs/>
                <w:sz w:val="22"/>
                <w:szCs w:val="22"/>
              </w:rPr>
              <w:t>#WMWorldAwarenessDay,</w:t>
            </w:r>
            <w:r w:rsidRPr="186B8F1D">
              <w:rPr>
                <w:rFonts w:asciiTheme="majorHAnsi" w:eastAsia="Calibri" w:hAnsiTheme="majorHAnsi" w:cstheme="majorBidi"/>
                <w:sz w:val="22"/>
                <w:szCs w:val="22"/>
              </w:rPr>
              <w:t xml:space="preserve"> visit the link in our bio. </w:t>
            </w:r>
          </w:p>
          <w:p w14:paraId="70F1C217" w14:textId="2D0D2B4F" w:rsidR="00C931E9" w:rsidRPr="00926534" w:rsidRDefault="00C931E9" w:rsidP="186B8F1D">
            <w:pPr>
              <w:spacing w:line="256" w:lineRule="auto"/>
              <w:rPr>
                <w:rFonts w:asciiTheme="majorHAnsi" w:eastAsia="Calibri" w:hAnsiTheme="majorHAnsi" w:cstheme="majorBidi"/>
                <w:sz w:val="22"/>
                <w:szCs w:val="22"/>
                <w:lang w:eastAsia="en-GB"/>
              </w:rPr>
            </w:pPr>
          </w:p>
        </w:tc>
        <w:tc>
          <w:tcPr>
            <w:tcW w:w="5378" w:type="dxa"/>
          </w:tcPr>
          <w:p w14:paraId="2ED2A719" w14:textId="0BE702B4" w:rsidR="00926534" w:rsidRPr="00926534" w:rsidRDefault="00926534" w:rsidP="186B8F1D">
            <w:pPr>
              <w:rPr>
                <w:rFonts w:asciiTheme="majorHAnsi" w:eastAsia="Calibri" w:hAnsiTheme="majorHAnsi" w:cstheme="majorBidi"/>
                <w:sz w:val="22"/>
                <w:szCs w:val="22"/>
              </w:rPr>
            </w:pPr>
            <w:r w:rsidRPr="186B8F1D">
              <w:rPr>
                <w:rFonts w:asciiTheme="majorHAnsi" w:eastAsia="Calibri" w:hAnsiTheme="majorHAnsi" w:cstheme="majorBidi"/>
                <w:b/>
                <w:bCs/>
                <w:sz w:val="22"/>
                <w:szCs w:val="22"/>
              </w:rPr>
              <w:t>#Chemotherapy</w:t>
            </w:r>
            <w:r w:rsidRPr="186B8F1D">
              <w:rPr>
                <w:rFonts w:asciiTheme="majorHAnsi" w:eastAsia="Calibri" w:hAnsiTheme="majorHAnsi" w:cstheme="majorBidi"/>
                <w:sz w:val="22"/>
                <w:szCs w:val="22"/>
              </w:rPr>
              <w:t xml:space="preserve"> is one of the treatments for </w:t>
            </w:r>
            <w:r w:rsidRPr="186B8F1D">
              <w:rPr>
                <w:rFonts w:asciiTheme="majorHAnsi" w:eastAsia="Calibri" w:hAnsiTheme="majorHAnsi" w:cstheme="majorBidi"/>
                <w:b/>
                <w:bCs/>
                <w:sz w:val="22"/>
                <w:szCs w:val="22"/>
              </w:rPr>
              <w:t>#Waldenstroms</w:t>
            </w:r>
            <w:r w:rsidR="008C0933" w:rsidRPr="186B8F1D">
              <w:rPr>
                <w:rFonts w:asciiTheme="majorHAnsi" w:eastAsia="Calibri" w:hAnsiTheme="majorHAnsi" w:cstheme="majorBidi"/>
                <w:b/>
                <w:bCs/>
                <w:sz w:val="22"/>
                <w:szCs w:val="22"/>
              </w:rPr>
              <w:t>M</w:t>
            </w:r>
            <w:r w:rsidRPr="186B8F1D">
              <w:rPr>
                <w:rFonts w:asciiTheme="majorHAnsi" w:eastAsia="Calibri" w:hAnsiTheme="majorHAnsi" w:cstheme="majorBidi"/>
                <w:b/>
                <w:bCs/>
                <w:sz w:val="22"/>
                <w:szCs w:val="22"/>
              </w:rPr>
              <w:t>acroglobulinemia</w:t>
            </w:r>
            <w:r w:rsidRPr="186B8F1D">
              <w:rPr>
                <w:rFonts w:asciiTheme="majorHAnsi" w:eastAsia="Calibri" w:hAnsiTheme="majorHAnsi" w:cstheme="majorBidi"/>
                <w:sz w:val="22"/>
                <w:szCs w:val="22"/>
              </w:rPr>
              <w:t xml:space="preserve"> (WM).</w:t>
            </w:r>
          </w:p>
          <w:p w14:paraId="6261474B" w14:textId="77777777" w:rsidR="00926534" w:rsidRPr="00926534" w:rsidRDefault="00926534" w:rsidP="00926534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48F8E096" w14:textId="1749698E" w:rsidR="00926534" w:rsidRPr="00926534" w:rsidRDefault="00926534" w:rsidP="1928285E">
            <w:pPr>
              <w:rPr>
                <w:rFonts w:asciiTheme="majorHAnsi" w:hAnsiTheme="majorHAnsi" w:cstheme="majorBidi"/>
                <w:sz w:val="22"/>
                <w:szCs w:val="22"/>
              </w:rPr>
            </w:pPr>
            <w:r w:rsidRPr="1928285E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>This medicine may be taken orally</w:t>
            </w:r>
            <w:r w:rsidR="00D736C0" w:rsidRPr="1928285E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>,</w:t>
            </w:r>
            <w:r w:rsidRPr="1928285E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or injected into a vein,</w:t>
            </w:r>
            <w:r w:rsidR="007B67A1" w:rsidRPr="1928285E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</w:t>
            </w:r>
            <w:r w:rsidRPr="1928285E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>or under the skin. Chemotherapy destroys fast-growing cells, like cancer cells, and prevents them from multiplying.</w:t>
            </w:r>
          </w:p>
          <w:p w14:paraId="0ECCBA41" w14:textId="77777777" w:rsidR="00926534" w:rsidRPr="00926534" w:rsidRDefault="00926534" w:rsidP="00926534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2280C59A" w14:textId="72A48529" w:rsidR="007B67A1" w:rsidRPr="007B67A1" w:rsidRDefault="007B67A1" w:rsidP="1928285E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  <w:r w:rsidRPr="1928285E">
              <w:rPr>
                <w:rFonts w:asciiTheme="majorHAnsi" w:hAnsiTheme="majorHAnsi" w:cstheme="majorBidi"/>
                <w:sz w:val="22"/>
                <w:szCs w:val="22"/>
              </w:rPr>
              <w:t>Chemotherapy is almost always combined with a monoclonal antibody such as rituximab</w:t>
            </w:r>
            <w:r w:rsidR="006F0046" w:rsidRPr="1928285E">
              <w:rPr>
                <w:rFonts w:asciiTheme="majorHAnsi" w:hAnsiTheme="majorHAnsi" w:cstheme="majorBidi"/>
                <w:sz w:val="22"/>
                <w:szCs w:val="22"/>
              </w:rPr>
              <w:t>.</w:t>
            </w:r>
          </w:p>
          <w:p w14:paraId="63A1F94E" w14:textId="77777777" w:rsidR="00926534" w:rsidRPr="00926534" w:rsidRDefault="00926534" w:rsidP="00926534">
            <w:pPr>
              <w:spacing w:line="256" w:lineRule="auto"/>
              <w:rPr>
                <w:rFonts w:asciiTheme="majorHAnsi" w:eastAsia="Calibri" w:hAnsiTheme="majorHAnsi" w:cstheme="majorHAnsi"/>
                <w:color w:val="000000" w:themeColor="text1"/>
                <w:sz w:val="22"/>
                <w:szCs w:val="22"/>
              </w:rPr>
            </w:pPr>
          </w:p>
          <w:p w14:paraId="57E600BF" w14:textId="1FB64A8B" w:rsidR="00926534" w:rsidRPr="00926534" w:rsidRDefault="00926534" w:rsidP="186B8F1D">
            <w:pPr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</w:pPr>
            <w:r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Some of the possible side effects are </w:t>
            </w:r>
            <w:r w:rsidR="008C0933"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diarrhea 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>or constipation, nausea</w:t>
            </w:r>
            <w:r w:rsidR="00633ABA"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and vomiting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, mouth sores, low blood cell counts, increased risk of infection, fatigue, </w:t>
            </w:r>
            <w:r w:rsidR="00154466"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hair loss, </w:t>
            </w:r>
            <w:r w:rsidRPr="186B8F1D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>and bruising.</w:t>
            </w:r>
          </w:p>
          <w:p w14:paraId="2DB7904E" w14:textId="77777777" w:rsidR="00926534" w:rsidRPr="00926534" w:rsidRDefault="00926534" w:rsidP="00926534">
            <w:pPr>
              <w:spacing w:line="256" w:lineRule="auto"/>
              <w:rPr>
                <w:rFonts w:asciiTheme="majorHAnsi" w:eastAsia="Calibri" w:hAnsiTheme="majorHAnsi" w:cstheme="majorHAnsi"/>
                <w:color w:val="000000" w:themeColor="text1"/>
                <w:sz w:val="22"/>
                <w:szCs w:val="22"/>
              </w:rPr>
            </w:pPr>
          </w:p>
          <w:p w14:paraId="7627CFE8" w14:textId="6C419D29" w:rsidR="00926534" w:rsidRPr="00926534" w:rsidRDefault="00926534" w:rsidP="2708985A">
            <w:pPr>
              <w:spacing w:line="256" w:lineRule="auto"/>
              <w:rPr>
                <w:rFonts w:asciiTheme="majorHAnsi" w:hAnsiTheme="majorHAnsi" w:cstheme="majorBidi"/>
                <w:sz w:val="22"/>
                <w:szCs w:val="22"/>
              </w:rPr>
            </w:pPr>
            <w:r w:rsidRPr="2708985A">
              <w:rPr>
                <w:rFonts w:asciiTheme="majorHAnsi" w:eastAsia="Calibri" w:hAnsiTheme="majorHAnsi" w:cstheme="majorBidi"/>
                <w:sz w:val="22"/>
                <w:szCs w:val="22"/>
              </w:rPr>
              <w:t xml:space="preserve">To learn more about WM treatments and the upcoming </w:t>
            </w:r>
            <w:r w:rsidRPr="2708985A">
              <w:rPr>
                <w:rFonts w:asciiTheme="majorHAnsi" w:eastAsia="Calibri" w:hAnsiTheme="majorHAnsi" w:cstheme="majorBidi"/>
                <w:b/>
                <w:bCs/>
                <w:sz w:val="22"/>
                <w:szCs w:val="22"/>
              </w:rPr>
              <w:t>#WMWorldAwarenessDay,</w:t>
            </w:r>
            <w:r w:rsidRPr="2708985A">
              <w:rPr>
                <w:rFonts w:asciiTheme="majorHAnsi" w:eastAsia="Calibri" w:hAnsiTheme="majorHAnsi" w:cstheme="majorBidi"/>
                <w:sz w:val="22"/>
                <w:szCs w:val="22"/>
              </w:rPr>
              <w:t xml:space="preserve"> visit: </w:t>
            </w:r>
            <w:hyperlink r:id="rId18">
              <w:r w:rsidRPr="2708985A">
                <w:rPr>
                  <w:rStyle w:val="Hyperlink"/>
                  <w:rFonts w:asciiTheme="majorHAnsi" w:eastAsia="Calibri" w:hAnsiTheme="majorHAnsi" w:cstheme="majorBidi"/>
                  <w:sz w:val="22"/>
                  <w:szCs w:val="22"/>
                </w:rPr>
                <w:t>https://iwmf.com/overview-of-treatments-for-waldenstrom-macroglobulinemia/</w:t>
              </w:r>
            </w:hyperlink>
            <w:r w:rsidR="00633ABA" w:rsidRPr="2708985A">
              <w:rPr>
                <w:rStyle w:val="Hyperlink"/>
                <w:rFonts w:asciiTheme="majorHAnsi" w:eastAsia="Calibri" w:hAnsiTheme="majorHAnsi" w:cstheme="majorBidi"/>
                <w:sz w:val="22"/>
                <w:szCs w:val="22"/>
              </w:rPr>
              <w:t xml:space="preserve">. To learn more about the side effects of chemotherapy, visit: </w:t>
            </w:r>
            <w:hyperlink r:id="rId19" w:history="1">
              <w:r w:rsidR="00633ABA" w:rsidRPr="2708985A">
                <w:rPr>
                  <w:rStyle w:val="Hyperlink"/>
                  <w:rFonts w:asciiTheme="majorHAnsi" w:eastAsia="Calibri" w:hAnsiTheme="majorHAnsi" w:cstheme="majorBidi"/>
                  <w:sz w:val="22"/>
                  <w:szCs w:val="22"/>
                </w:rPr>
                <w:t>https://iwmf.com/managing-side-effects-of-wm-treatment/</w:t>
              </w:r>
            </w:hyperlink>
            <w:r w:rsidR="00633ABA" w:rsidRPr="2708985A">
              <w:rPr>
                <w:rStyle w:val="Hyperlink"/>
                <w:rFonts w:asciiTheme="majorHAnsi" w:eastAsia="Calibri" w:hAnsiTheme="majorHAnsi" w:cstheme="majorBidi"/>
                <w:sz w:val="22"/>
                <w:szCs w:val="22"/>
              </w:rPr>
              <w:t xml:space="preserve"> </w:t>
            </w:r>
          </w:p>
          <w:p w14:paraId="341516D8" w14:textId="77777777" w:rsidR="00926534" w:rsidRPr="00926534" w:rsidRDefault="00926534" w:rsidP="00926534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0EB3DC9E" w14:textId="6D8EA44A" w:rsidR="00926534" w:rsidRPr="00926534" w:rsidRDefault="00926534" w:rsidP="186B8F1D">
            <w:pPr>
              <w:ind w:left="-20" w:right="-20"/>
              <w:rPr>
                <w:rFonts w:asciiTheme="majorHAnsi" w:eastAsiaTheme="minorEastAsia" w:hAnsiTheme="majorHAnsi" w:cstheme="majorBidi"/>
                <w:b/>
                <w:bCs/>
                <w:color w:val="000000" w:themeColor="text1"/>
                <w:sz w:val="22"/>
                <w:szCs w:val="22"/>
                <w:lang w:val="en-US"/>
              </w:rPr>
            </w:pPr>
          </w:p>
          <w:p w14:paraId="705FF3BC" w14:textId="77777777" w:rsidR="00926534" w:rsidRPr="00926534" w:rsidRDefault="00926534" w:rsidP="00926534">
            <w:pPr>
              <w:spacing w:line="256" w:lineRule="auto"/>
              <w:rPr>
                <w:rFonts w:asciiTheme="majorHAnsi" w:eastAsia="Calibri" w:hAnsiTheme="majorHAnsi" w:cstheme="majorHAnsi"/>
                <w:color w:val="000000" w:themeColor="text1"/>
                <w:sz w:val="22"/>
                <w:szCs w:val="22"/>
              </w:rPr>
            </w:pPr>
          </w:p>
          <w:p w14:paraId="05AFF136" w14:textId="61BB2CD8" w:rsidR="00C931E9" w:rsidRPr="00926534" w:rsidRDefault="00C931E9" w:rsidP="00C931E9">
            <w:pPr>
              <w:rPr>
                <w:rStyle w:val="normaltextrun"/>
                <w:rFonts w:asciiTheme="majorHAnsi" w:eastAsiaTheme="minorEastAsia" w:hAnsiTheme="majorHAnsi" w:cstheme="majorHAnsi"/>
                <w:sz w:val="22"/>
                <w:szCs w:val="22"/>
                <w:lang w:val="en-US"/>
              </w:rPr>
            </w:pPr>
          </w:p>
        </w:tc>
        <w:tc>
          <w:tcPr>
            <w:tcW w:w="2264" w:type="dxa"/>
          </w:tcPr>
          <w:p w14:paraId="1C35FB67" w14:textId="2E933701" w:rsidR="00786963" w:rsidRPr="00843B1C" w:rsidRDefault="00404EFE" w:rsidP="00C931E9">
            <w:pPr>
              <w:ind w:right="-3202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9 April</w:t>
            </w:r>
          </w:p>
        </w:tc>
      </w:tr>
      <w:tr w:rsidR="00B945EB" w14:paraId="01933AE4" w14:textId="77777777" w:rsidTr="4F64F7E7">
        <w:trPr>
          <w:trHeight w:val="560"/>
        </w:trPr>
        <w:tc>
          <w:tcPr>
            <w:tcW w:w="998" w:type="dxa"/>
          </w:tcPr>
          <w:p w14:paraId="7D097C0D" w14:textId="4677E8C7" w:rsidR="00B945EB" w:rsidRDefault="00404EFE" w:rsidP="00B945E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3150" w:type="dxa"/>
          </w:tcPr>
          <w:p w14:paraId="525487FD" w14:textId="6949E9A4" w:rsidR="00B945EB" w:rsidRDefault="72ED633A" w:rsidP="186B8F1D">
            <w:r>
              <w:rPr>
                <w:noProof/>
              </w:rPr>
              <w:drawing>
                <wp:inline distT="0" distB="0" distL="0" distR="0" wp14:anchorId="35EF1968" wp14:editId="760514B6">
                  <wp:extent cx="1838325" cy="1838325"/>
                  <wp:effectExtent l="0" t="0" r="0" b="0"/>
                  <wp:docPr id="1950061113" name="Picture 1950061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</w:tcPr>
          <w:p w14:paraId="23AEFA15" w14:textId="77777777" w:rsidR="00A603D2" w:rsidRPr="003716A0" w:rsidRDefault="00A603D2" w:rsidP="00B945EB">
            <w:pPr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</w:pPr>
            <w:r w:rsidRPr="003716A0"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  <w:t>(1/2)</w:t>
            </w:r>
          </w:p>
          <w:p w14:paraId="37EC3B71" w14:textId="7B2A25C0" w:rsidR="00B945EB" w:rsidRPr="003716A0" w:rsidRDefault="00A603D2" w:rsidP="186B8F1D">
            <w:pPr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 xml:space="preserve">Plasmapheresis replaces plasma </w:t>
            </w:r>
            <w:r w:rsidR="008C0933" w:rsidRPr="003716A0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 xml:space="preserve">that </w:t>
            </w:r>
            <w:r w:rsidRPr="003716A0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>contain</w:t>
            </w:r>
            <w:r w:rsidR="008C0933" w:rsidRPr="003716A0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>s</w:t>
            </w:r>
            <w:r w:rsidRPr="003716A0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 xml:space="preserve"> abnormal IgM with </w:t>
            </w:r>
            <w:r w:rsidR="006F151F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 xml:space="preserve">albumin or </w:t>
            </w:r>
            <w:r w:rsidRPr="003716A0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 xml:space="preserve">healthy plasma </w:t>
            </w:r>
            <w:r w:rsidR="008B405A" w:rsidRPr="003716A0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>to</w:t>
            </w:r>
            <w:r w:rsidRPr="003716A0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 xml:space="preserve"> help reduce IgM </w:t>
            </w:r>
            <w:r w:rsidR="007B67A1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 xml:space="preserve">and </w:t>
            </w:r>
            <w:proofErr w:type="spellStart"/>
            <w:r w:rsidR="007B67A1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>h</w:t>
            </w:r>
            <w:r w:rsidRPr="003716A0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>yperviscosity</w:t>
            </w:r>
            <w:proofErr w:type="spellEnd"/>
            <w:r w:rsidRPr="003716A0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 xml:space="preserve"> (</w:t>
            </w:r>
            <w:r w:rsidR="008B405A" w:rsidRPr="003716A0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 xml:space="preserve">when </w:t>
            </w:r>
            <w:r w:rsidRPr="003716A0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 xml:space="preserve">blood is too thick). Proteasome inhibitors block proteasomes (cellular complexes that break down proteins) so that proteins build up </w:t>
            </w:r>
            <w:r w:rsidR="007B67A1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 xml:space="preserve">and </w:t>
            </w:r>
            <w:r w:rsidRPr="003716A0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 xml:space="preserve">kill the </w:t>
            </w:r>
            <w:r w:rsidRPr="003716A0">
              <w:rPr>
                <w:rFonts w:asciiTheme="majorHAnsi" w:hAnsiTheme="majorHAnsi" w:cstheme="majorHAnsi"/>
                <w:b/>
                <w:bCs/>
                <w:sz w:val="22"/>
                <w:szCs w:val="22"/>
                <w:shd w:val="clear" w:color="auto" w:fill="FFFFFF"/>
              </w:rPr>
              <w:t>#WM</w:t>
            </w:r>
            <w:r w:rsidRPr="003716A0">
              <w:rPr>
                <w:rFonts w:asciiTheme="majorHAnsi" w:hAnsiTheme="majorHAnsi" w:cstheme="majorHAnsi"/>
                <w:sz w:val="22"/>
                <w:szCs w:val="22"/>
                <w:shd w:val="clear" w:color="auto" w:fill="FFFFFF"/>
              </w:rPr>
              <w:t xml:space="preserve"> </w:t>
            </w:r>
            <w:r w:rsidRPr="003716A0"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  <w:t>cells.</w:t>
            </w:r>
          </w:p>
          <w:p w14:paraId="0DCC1CCE" w14:textId="77777777" w:rsidR="000077BD" w:rsidRPr="003716A0" w:rsidRDefault="000077BD" w:rsidP="000077BD">
            <w:pPr>
              <w:rPr>
                <w:rFonts w:asciiTheme="majorHAnsi" w:hAnsiTheme="majorHAnsi" w:cstheme="majorHAnsi"/>
                <w:color w:val="0F1419"/>
                <w:sz w:val="22"/>
                <w:szCs w:val="22"/>
                <w:shd w:val="clear" w:color="auto" w:fill="FFFFFF"/>
              </w:rPr>
            </w:pPr>
          </w:p>
          <w:p w14:paraId="5B62A3F1" w14:textId="625FBC6A" w:rsidR="00B945EB" w:rsidRPr="003716A0" w:rsidRDefault="00A603D2" w:rsidP="000077BD">
            <w:pPr>
              <w:rPr>
                <w:rFonts w:asciiTheme="majorHAnsi" w:hAnsiTheme="majorHAnsi" w:cstheme="majorHAnsi"/>
                <w:b/>
                <w:bCs/>
                <w:color w:val="0F1419"/>
                <w:sz w:val="22"/>
                <w:szCs w:val="22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b/>
                <w:bCs/>
                <w:color w:val="0F1419"/>
                <w:sz w:val="22"/>
                <w:szCs w:val="22"/>
                <w:shd w:val="clear" w:color="auto" w:fill="FFFFFF"/>
              </w:rPr>
              <w:lastRenderedPageBreak/>
              <w:t>(2/2)</w:t>
            </w:r>
          </w:p>
          <w:p w14:paraId="57D1E97D" w14:textId="3CE2C76B" w:rsidR="000077BD" w:rsidRPr="003716A0" w:rsidRDefault="000077BD" w:rsidP="1928285E">
            <w:pPr>
              <w:rPr>
                <w:rFonts w:asciiTheme="majorHAnsi" w:hAnsiTheme="majorHAnsi" w:cstheme="majorBidi"/>
                <w:b/>
                <w:bCs/>
                <w:sz w:val="22"/>
                <w:szCs w:val="22"/>
                <w:lang w:val="en-US"/>
              </w:rPr>
            </w:pP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>B</w:t>
            </w:r>
            <w:r w:rsidR="00360171"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>ruton’s tyrosine kinase (BTK)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 inhibitors are pills </w:t>
            </w:r>
            <w:r w:rsidR="00110352"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>that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 </w:t>
            </w:r>
            <w:r w:rsidR="00360171"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>block the BTK protein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, which </w:t>
            </w:r>
            <w:r w:rsidR="00E11D06" w:rsidRPr="1928285E">
              <w:rPr>
                <w:rFonts w:asciiTheme="majorHAnsi" w:hAnsiTheme="majorHAnsi" w:cstheme="majorBidi"/>
                <w:b/>
                <w:bCs/>
                <w:color w:val="0F1419"/>
                <w:sz w:val="22"/>
                <w:szCs w:val="22"/>
                <w:shd w:val="clear" w:color="auto" w:fill="FFFFFF"/>
              </w:rPr>
              <w:t>#</w:t>
            </w:r>
            <w:r w:rsidR="007B67A1" w:rsidRPr="1928285E">
              <w:rPr>
                <w:rFonts w:asciiTheme="majorHAnsi" w:hAnsiTheme="majorHAnsi" w:cstheme="majorBidi"/>
                <w:b/>
                <w:bCs/>
                <w:sz w:val="22"/>
                <w:szCs w:val="22"/>
                <w:shd w:val="clear" w:color="auto" w:fill="FFFFFF"/>
              </w:rPr>
              <w:t>WM</w:t>
            </w:r>
            <w:r w:rsidRPr="1928285E">
              <w:rPr>
                <w:rFonts w:asciiTheme="majorHAnsi" w:hAnsiTheme="majorHAnsi" w:cstheme="majorBidi"/>
                <w:sz w:val="22"/>
                <w:szCs w:val="22"/>
                <w:shd w:val="clear" w:color="auto" w:fill="FFFFFF"/>
              </w:rPr>
              <w:t xml:space="preserve"> 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>cells need to grow. Monoclonal antibody therapy uses man-made antibodies to target the cancer.</w:t>
            </w:r>
            <w:r w:rsidR="00360171"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 To learn more,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 </w:t>
            </w:r>
            <w:r w:rsidR="00360171"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>v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>isit</w:t>
            </w:r>
            <w:r w:rsidR="00360171"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>: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 </w:t>
            </w:r>
            <w:r w:rsidRPr="1928285E">
              <w:rPr>
                <w:rFonts w:asciiTheme="majorHAnsi" w:hAnsiTheme="majorHAnsi" w:cstheme="majorBidi"/>
                <w:color w:val="1D9BF0"/>
                <w:sz w:val="22"/>
                <w:szCs w:val="22"/>
                <w:shd w:val="clear" w:color="auto" w:fill="FFFFFF"/>
              </w:rPr>
              <w:t>https://iwmf.com/overview-of-treatments-for-waldenstrom-macroglobulinemia/</w:t>
            </w:r>
            <w:r w:rsidRPr="1928285E">
              <w:rPr>
                <w:rFonts w:asciiTheme="majorHAnsi" w:hAnsiTheme="majorHAnsi" w:cstheme="majorBidi"/>
                <w:color w:val="0F1419"/>
                <w:sz w:val="22"/>
                <w:szCs w:val="22"/>
                <w:shd w:val="clear" w:color="auto" w:fill="FFFFFF"/>
              </w:rPr>
              <w:t xml:space="preserve"> </w:t>
            </w:r>
          </w:p>
        </w:tc>
        <w:tc>
          <w:tcPr>
            <w:tcW w:w="5507" w:type="dxa"/>
            <w:shd w:val="clear" w:color="auto" w:fill="auto"/>
          </w:tcPr>
          <w:p w14:paraId="09788B69" w14:textId="5F167F72" w:rsidR="00B945EB" w:rsidRPr="003716A0" w:rsidRDefault="00B945EB" w:rsidP="186B8F1D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lastRenderedPageBreak/>
              <w:t xml:space="preserve">Plasmapheresis involves </w:t>
            </w:r>
            <w:r w:rsidR="00360171"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replacing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plasma containing abnormal IgM with </w:t>
            </w:r>
            <w:r w:rsidR="00BA0E56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albumin or 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healthy plasma </w:t>
            </w:r>
            <w:r w:rsidR="00360171"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to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help reduce IgM </w:t>
            </w:r>
            <w:r w:rsidR="00360171"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and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hyperviscosity (when the blood becomes too thick). </w:t>
            </w:r>
          </w:p>
          <w:p w14:paraId="74E70234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7088F4E9" w14:textId="5E45B4F0" w:rsidR="00B945EB" w:rsidRPr="003716A0" w:rsidRDefault="00B945EB" w:rsidP="186B8F1D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Proteasome inhibitors are treatments that block the action of proteasomes (cellular complexes that break down proteins) so that proteins</w:t>
            </w:r>
            <w:r w:rsidR="00360171"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can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build up and kill the </w:t>
            </w:r>
            <w:r w:rsidRPr="003716A0"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  <w:t>#Waldenstroms</w:t>
            </w:r>
            <w:r w:rsidR="00360171" w:rsidRPr="003716A0"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  <w:t>M</w:t>
            </w:r>
            <w:r w:rsidRPr="003716A0"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  <w:t>acroglobulinemia (#WM)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cells. </w:t>
            </w:r>
          </w:p>
          <w:p w14:paraId="03F92BA5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51289092" w14:textId="656A28CF" w:rsidR="00B945EB" w:rsidRPr="003716A0" w:rsidRDefault="00B945EB" w:rsidP="1928285E">
            <w:pPr>
              <w:rPr>
                <w:rFonts w:asciiTheme="majorHAnsi" w:eastAsia="Calibri" w:hAnsiTheme="majorHAnsi" w:cstheme="majorBidi"/>
                <w:sz w:val="22"/>
                <w:szCs w:val="22"/>
              </w:rPr>
            </w:pPr>
            <w:r w:rsidRPr="1928285E">
              <w:rPr>
                <w:rFonts w:asciiTheme="majorHAnsi" w:eastAsia="Calibri" w:hAnsiTheme="majorHAnsi" w:cstheme="majorBidi"/>
                <w:sz w:val="22"/>
                <w:szCs w:val="22"/>
              </w:rPr>
              <w:lastRenderedPageBreak/>
              <w:t>B</w:t>
            </w:r>
            <w:r w:rsidR="00360171" w:rsidRPr="1928285E">
              <w:rPr>
                <w:rFonts w:asciiTheme="majorHAnsi" w:eastAsia="Calibri" w:hAnsiTheme="majorHAnsi" w:cstheme="majorBidi"/>
                <w:sz w:val="22"/>
                <w:szCs w:val="22"/>
              </w:rPr>
              <w:t>ruton’s tyrosine kinase (BTK)</w:t>
            </w:r>
            <w:r w:rsidRPr="1928285E">
              <w:rPr>
                <w:rFonts w:asciiTheme="majorHAnsi" w:eastAsia="Calibri" w:hAnsiTheme="majorHAnsi" w:cstheme="majorBidi"/>
                <w:sz w:val="22"/>
                <w:szCs w:val="22"/>
              </w:rPr>
              <w:t xml:space="preserve"> inhibitors are treatments that </w:t>
            </w:r>
            <w:r w:rsidR="00360171" w:rsidRPr="1928285E">
              <w:rPr>
                <w:rFonts w:asciiTheme="majorHAnsi" w:eastAsia="Calibri" w:hAnsiTheme="majorHAnsi" w:cstheme="majorBidi"/>
                <w:sz w:val="22"/>
                <w:szCs w:val="22"/>
              </w:rPr>
              <w:t>block the BTK protein</w:t>
            </w:r>
            <w:r w:rsidRPr="1928285E">
              <w:rPr>
                <w:rFonts w:asciiTheme="majorHAnsi" w:eastAsia="Calibri" w:hAnsiTheme="majorHAnsi" w:cstheme="majorBidi"/>
                <w:sz w:val="22"/>
                <w:szCs w:val="22"/>
              </w:rPr>
              <w:t xml:space="preserve">, which </w:t>
            </w:r>
            <w:r w:rsidR="004960D7" w:rsidRPr="1928285E">
              <w:rPr>
                <w:rFonts w:asciiTheme="majorHAnsi" w:eastAsia="Calibri" w:hAnsiTheme="majorHAnsi" w:cstheme="majorBidi"/>
                <w:sz w:val="22"/>
                <w:szCs w:val="22"/>
              </w:rPr>
              <w:t>#</w:t>
            </w:r>
            <w:r w:rsidR="007B67A1" w:rsidRPr="1928285E">
              <w:rPr>
                <w:rFonts w:asciiTheme="majorHAnsi" w:eastAsia="Calibri" w:hAnsiTheme="majorHAnsi" w:cstheme="majorBidi"/>
                <w:b/>
                <w:bCs/>
                <w:sz w:val="22"/>
                <w:szCs w:val="22"/>
              </w:rPr>
              <w:t>WM</w:t>
            </w:r>
            <w:r w:rsidRPr="1928285E">
              <w:rPr>
                <w:rFonts w:asciiTheme="majorHAnsi" w:eastAsia="Calibri" w:hAnsiTheme="majorHAnsi" w:cstheme="majorBidi"/>
                <w:sz w:val="22"/>
                <w:szCs w:val="22"/>
              </w:rPr>
              <w:t xml:space="preserve"> cells need to grow and survive. These drugs can be taken in pill form.</w:t>
            </w:r>
          </w:p>
          <w:p w14:paraId="0D382661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6EB0F526" w14:textId="4E8FFD54" w:rsidR="00B945EB" w:rsidRPr="003716A0" w:rsidRDefault="00B945EB" w:rsidP="186B8F1D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Monoclonal antibody therapy </w:t>
            </w:r>
            <w:r w:rsidR="008B405A"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uses 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man-made antibodies engineered to target cancer cells.</w:t>
            </w:r>
          </w:p>
          <w:p w14:paraId="0C9F1C1B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326F6A2A" w14:textId="37FA6A5E" w:rsidR="00B945EB" w:rsidRPr="003716A0" w:rsidRDefault="00B945EB" w:rsidP="00B945EB">
            <w:pPr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</w:pP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Learn more about treatments for WM and the upcoming</w:t>
            </w:r>
            <w:r w:rsidRPr="003716A0"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  <w:t xml:space="preserve"> #WMWorldAwarenessDay 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by visiting the link in our bio.</w:t>
            </w:r>
            <w:r w:rsidRPr="003716A0"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  <w:t xml:space="preserve"> </w:t>
            </w:r>
          </w:p>
          <w:p w14:paraId="5E12800C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</w:pPr>
          </w:p>
          <w:p w14:paraId="07BF417D" w14:textId="0503C69B" w:rsidR="00B945EB" w:rsidRPr="003716A0" w:rsidRDefault="00B945EB" w:rsidP="186B8F1D">
            <w:pPr>
              <w:ind w:left="-20" w:right="-20"/>
              <w:rPr>
                <w:rFonts w:asciiTheme="majorHAnsi" w:eastAsiaTheme="minorEastAsia" w:hAnsiTheme="majorHAnsi" w:cstheme="majorHAnsi"/>
                <w:b/>
                <w:bCs/>
                <w:color w:val="000000" w:themeColor="text1"/>
                <w:sz w:val="22"/>
                <w:szCs w:val="22"/>
                <w:shd w:val="clear" w:color="auto" w:fill="FFFFFF"/>
                <w:lang w:val="en-US"/>
              </w:rPr>
            </w:pPr>
          </w:p>
          <w:p w14:paraId="4F4014E0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686DC59E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color w:val="000000" w:themeColor="text1"/>
                <w:sz w:val="22"/>
                <w:szCs w:val="22"/>
              </w:rPr>
            </w:pPr>
          </w:p>
          <w:p w14:paraId="56431BFC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color w:val="000000" w:themeColor="text1"/>
                <w:sz w:val="22"/>
                <w:szCs w:val="22"/>
              </w:rPr>
            </w:pPr>
          </w:p>
          <w:p w14:paraId="6795675D" w14:textId="77777777" w:rsidR="00B945EB" w:rsidRPr="003716A0" w:rsidRDefault="00B945EB" w:rsidP="00B945EB">
            <w:pPr>
              <w:rPr>
                <w:rFonts w:asciiTheme="majorHAnsi" w:hAnsiTheme="majorHAnsi" w:cstheme="majorHAnsi"/>
                <w:sz w:val="22"/>
                <w:szCs w:val="22"/>
                <w:shd w:val="clear" w:color="auto" w:fill="FFFFFF"/>
              </w:rPr>
            </w:pPr>
          </w:p>
          <w:p w14:paraId="52E7BD67" w14:textId="73EA7B85" w:rsidR="00B945EB" w:rsidRPr="003716A0" w:rsidRDefault="00B945EB" w:rsidP="00B945EB">
            <w:pPr>
              <w:rPr>
                <w:rFonts w:asciiTheme="majorHAnsi" w:eastAsia="Calibri Light" w:hAnsiTheme="majorHAnsi" w:cstheme="majorHAnsi"/>
                <w:color w:val="000000" w:themeColor="text1"/>
                <w:sz w:val="22"/>
                <w:szCs w:val="22"/>
                <w:lang w:val="en-US"/>
              </w:rPr>
            </w:pPr>
          </w:p>
        </w:tc>
        <w:tc>
          <w:tcPr>
            <w:tcW w:w="5378" w:type="dxa"/>
          </w:tcPr>
          <w:p w14:paraId="44372699" w14:textId="51D1564C" w:rsidR="00B945EB" w:rsidRPr="003716A0" w:rsidRDefault="00B945EB" w:rsidP="186B8F1D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lastRenderedPageBreak/>
              <w:t>Plasmapheresis involves replac</w:t>
            </w:r>
            <w:r w:rsidR="008B405A"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ing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plasma containing abnormal IgM with healthy plasma </w:t>
            </w:r>
            <w:r w:rsidR="008B405A"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to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help reduce IgM &amp; hyperviscosity (when the blood becomes too thick). </w:t>
            </w:r>
          </w:p>
          <w:p w14:paraId="207BCAED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12D09DAB" w14:textId="3F0AD409" w:rsidR="00B945EB" w:rsidRPr="003716A0" w:rsidRDefault="00B945EB" w:rsidP="186B8F1D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Proteasome inhibitors are treatments that block the action of proteasomes (cellular complexes that break down proteins) so that proteins</w:t>
            </w:r>
            <w:r w:rsidR="008B405A"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can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build up and kill the </w:t>
            </w:r>
            <w:r w:rsidRPr="003716A0"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  <w:t>#Waldenstroms</w:t>
            </w:r>
            <w:r w:rsidR="008B405A" w:rsidRPr="003716A0"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  <w:t>M</w:t>
            </w:r>
            <w:r w:rsidRPr="003716A0"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  <w:t>acroglobulinemia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</w:t>
            </w:r>
            <w:r w:rsidRPr="003716A0"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  <w:t>(#WM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) cells. </w:t>
            </w:r>
          </w:p>
          <w:p w14:paraId="187D4426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683D53AE" w14:textId="660DCDB8" w:rsidR="00B945EB" w:rsidRPr="003716A0" w:rsidRDefault="008B405A" w:rsidP="186B8F1D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Bruton’s tyrosine kinase (BTK)</w:t>
            </w:r>
            <w:r w:rsidR="00B945EB"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inhibitors are treatments that 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block the BTK protein, </w:t>
            </w:r>
            <w:r w:rsidR="00B945EB"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which </w:t>
            </w:r>
            <w:r w:rsidR="007B67A1"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  <w:t>WM</w:t>
            </w:r>
            <w:r w:rsidR="00B945EB"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cells need to grow and survive. These drugs can be taken in pill form.</w:t>
            </w:r>
          </w:p>
          <w:p w14:paraId="2AC5BC0E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0AFEBA3E" w14:textId="5B4038F3" w:rsidR="00B945EB" w:rsidRPr="003716A0" w:rsidRDefault="00B945EB" w:rsidP="186B8F1D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Monoclonal antibody therapy </w:t>
            </w:r>
            <w:r w:rsidR="008B405A"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uses 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man-made antibodies engineered to target cancer cells.</w:t>
            </w:r>
          </w:p>
          <w:p w14:paraId="304966EF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4BCAFD03" w14:textId="1409953D" w:rsidR="00B945EB" w:rsidRPr="003716A0" w:rsidRDefault="00B945EB" w:rsidP="186B8F1D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Learn more about treatments for WM and the upcoming</w:t>
            </w:r>
            <w:r w:rsidRPr="003716A0"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  <w:t xml:space="preserve"> #WMWorldAwarenessDay </w:t>
            </w:r>
            <w:r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by visiting</w:t>
            </w:r>
            <w:r w:rsidR="008B405A" w:rsidRPr="003716A0">
              <w:rPr>
                <w:rFonts w:asciiTheme="majorHAnsi" w:eastAsia="Calibri" w:hAnsiTheme="majorHAnsi" w:cstheme="majorHAnsi"/>
                <w:sz w:val="22"/>
                <w:szCs w:val="22"/>
              </w:rPr>
              <w:t>:</w:t>
            </w:r>
            <w:r w:rsidRPr="003716A0"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  <w:t xml:space="preserve"> </w:t>
            </w:r>
            <w:hyperlink r:id="rId21">
              <w:r w:rsidRPr="003716A0">
                <w:rPr>
                  <w:rStyle w:val="Hyperlink"/>
                  <w:rFonts w:asciiTheme="majorHAnsi" w:eastAsia="Calibri" w:hAnsiTheme="majorHAnsi" w:cstheme="majorHAnsi"/>
                  <w:sz w:val="22"/>
                  <w:szCs w:val="22"/>
                </w:rPr>
                <w:t>https://iwmf.com/overview-of-treatments-for-waldenstrom-macroglobulinemia/</w:t>
              </w:r>
            </w:hyperlink>
          </w:p>
          <w:p w14:paraId="5A6E4A6F" w14:textId="77777777" w:rsidR="00B945EB" w:rsidRPr="003716A0" w:rsidRDefault="00B945EB" w:rsidP="00B945EB">
            <w:pPr>
              <w:ind w:left="-20" w:right="-20"/>
              <w:rPr>
                <w:rFonts w:asciiTheme="majorHAnsi" w:eastAsiaTheme="minorEastAsia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</w:pPr>
          </w:p>
          <w:p w14:paraId="0F9FF0C9" w14:textId="56D0EC90" w:rsidR="00B945EB" w:rsidRPr="003716A0" w:rsidRDefault="00B945EB" w:rsidP="186B8F1D">
            <w:pPr>
              <w:ind w:left="-20" w:right="-20"/>
              <w:rPr>
                <w:rFonts w:asciiTheme="majorHAnsi" w:eastAsiaTheme="minorEastAsia" w:hAnsiTheme="majorHAnsi" w:cstheme="majorHAnsi"/>
                <w:b/>
                <w:bCs/>
                <w:color w:val="000000" w:themeColor="text1"/>
                <w:sz w:val="22"/>
                <w:szCs w:val="22"/>
                <w:shd w:val="clear" w:color="auto" w:fill="FFFFFF"/>
                <w:lang w:val="en-US"/>
              </w:rPr>
            </w:pPr>
          </w:p>
          <w:p w14:paraId="05E510CF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3FC29B1C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color w:val="000000" w:themeColor="text1"/>
                <w:sz w:val="22"/>
                <w:szCs w:val="22"/>
              </w:rPr>
            </w:pPr>
          </w:p>
          <w:p w14:paraId="27C546B5" w14:textId="77777777" w:rsidR="00B945EB" w:rsidRPr="003716A0" w:rsidRDefault="00B945EB" w:rsidP="00B945EB">
            <w:pPr>
              <w:rPr>
                <w:rFonts w:asciiTheme="majorHAnsi" w:eastAsia="Calibri" w:hAnsiTheme="majorHAnsi" w:cstheme="majorHAnsi"/>
                <w:color w:val="000000" w:themeColor="text1"/>
                <w:sz w:val="22"/>
                <w:szCs w:val="22"/>
              </w:rPr>
            </w:pPr>
          </w:p>
          <w:p w14:paraId="563656CF" w14:textId="77777777" w:rsidR="00B945EB" w:rsidRPr="003716A0" w:rsidRDefault="00B945EB" w:rsidP="00B945EB">
            <w:pPr>
              <w:rPr>
                <w:rFonts w:asciiTheme="majorHAnsi" w:hAnsiTheme="majorHAnsi" w:cstheme="majorHAnsi"/>
                <w:sz w:val="22"/>
                <w:szCs w:val="22"/>
                <w:shd w:val="clear" w:color="auto" w:fill="FFFFFF"/>
              </w:rPr>
            </w:pPr>
          </w:p>
          <w:p w14:paraId="4AC5BC11" w14:textId="4FAE21F8" w:rsidR="00B945EB" w:rsidRPr="003716A0" w:rsidRDefault="00B945EB" w:rsidP="00B945EB">
            <w:pPr>
              <w:rPr>
                <w:rFonts w:asciiTheme="majorHAnsi" w:eastAsia="Calibri Light" w:hAnsiTheme="majorHAnsi" w:cstheme="majorHAnsi"/>
                <w:b/>
                <w:bCs/>
                <w:color w:val="000000" w:themeColor="text1"/>
                <w:sz w:val="22"/>
                <w:szCs w:val="22"/>
                <w:lang w:val="en-US"/>
              </w:rPr>
            </w:pPr>
          </w:p>
        </w:tc>
        <w:tc>
          <w:tcPr>
            <w:tcW w:w="2264" w:type="dxa"/>
          </w:tcPr>
          <w:p w14:paraId="72ED6830" w14:textId="3C7DB837" w:rsidR="00B945EB" w:rsidRDefault="00404EFE" w:rsidP="00B945E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lastRenderedPageBreak/>
              <w:t xml:space="preserve">12 April </w:t>
            </w:r>
          </w:p>
        </w:tc>
      </w:tr>
      <w:tr w:rsidR="006767B8" w14:paraId="1F507793" w14:textId="77777777" w:rsidTr="4F64F7E7">
        <w:trPr>
          <w:trHeight w:val="560"/>
        </w:trPr>
        <w:tc>
          <w:tcPr>
            <w:tcW w:w="18149" w:type="dxa"/>
            <w:gridSpan w:val="5"/>
          </w:tcPr>
          <w:p w14:paraId="2DD6ABD3" w14:textId="3966A74F" w:rsidR="006767B8" w:rsidRPr="003716A0" w:rsidRDefault="006767B8" w:rsidP="186B8F1D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World Awareness Day posts</w:t>
            </w:r>
          </w:p>
        </w:tc>
        <w:tc>
          <w:tcPr>
            <w:tcW w:w="2264" w:type="dxa"/>
          </w:tcPr>
          <w:p w14:paraId="1F8A7FAB" w14:textId="77777777" w:rsidR="006767B8" w:rsidRDefault="006767B8" w:rsidP="00B945EB">
            <w:pPr>
              <w:rPr>
                <w:b/>
                <w:bCs/>
                <w:sz w:val="22"/>
                <w:szCs w:val="22"/>
              </w:rPr>
            </w:pPr>
          </w:p>
        </w:tc>
      </w:tr>
      <w:tr w:rsidR="006767B8" w14:paraId="7494FCD8" w14:textId="77777777" w:rsidTr="4F64F7E7">
        <w:trPr>
          <w:trHeight w:val="560"/>
        </w:trPr>
        <w:tc>
          <w:tcPr>
            <w:tcW w:w="998" w:type="dxa"/>
          </w:tcPr>
          <w:p w14:paraId="3A234163" w14:textId="3FF24042" w:rsidR="006767B8" w:rsidRDefault="00404EFE" w:rsidP="00B945E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</w:t>
            </w:r>
            <w:r w:rsidR="006767B8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3150" w:type="dxa"/>
          </w:tcPr>
          <w:p w14:paraId="1F041D0A" w14:textId="16CDF229" w:rsidR="007443B6" w:rsidRDefault="51C28965" w:rsidP="4F64F7E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F34414D" wp14:editId="1E656AF4">
                  <wp:extent cx="1857375" cy="1857375"/>
                  <wp:effectExtent l="0" t="0" r="0" b="0"/>
                  <wp:docPr id="198333326" name="Picture 1983333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903CD7" w14:textId="4A84D004" w:rsidR="006767B8" w:rsidRDefault="006767B8" w:rsidP="186B8F1D"/>
        </w:tc>
        <w:tc>
          <w:tcPr>
            <w:tcW w:w="3116" w:type="dxa"/>
          </w:tcPr>
          <w:p w14:paraId="3EA784A6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We are recognising the first ever </w:t>
            </w:r>
            <w:r w:rsidRPr="003716A0">
              <w:rPr>
                <w:rFonts w:ascii="Segoe UI Emoji" w:eastAsia="Segoe UI Emoji" w:hAnsi="Segoe UI Emoji" w:cs="Segoe UI Emoji"/>
                <w:sz w:val="22"/>
                <w:szCs w:val="22"/>
              </w:rPr>
              <w:t>📣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 #WaldenstromsWorldAwarenessDay </w:t>
            </w:r>
            <w:r w:rsidRPr="003716A0">
              <w:rPr>
                <w:rFonts w:ascii="Segoe UI Emoji" w:eastAsia="Segoe UI Emoji" w:hAnsi="Segoe UI Emoji" w:cs="Segoe UI Emoji"/>
                <w:sz w:val="22"/>
                <w:szCs w:val="22"/>
              </w:rPr>
              <w:t>📣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on 17 April. </w:t>
            </w:r>
          </w:p>
          <w:p w14:paraId="3B98AE4B" w14:textId="07444279" w:rsidR="006767B8" w:rsidRDefault="006767B8" w:rsidP="00F52227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Let's raise awareness of the impact of this disease, support those fighting the battl</w:t>
            </w:r>
            <w:r w:rsidR="00032008">
              <w:rPr>
                <w:rFonts w:asciiTheme="majorHAnsi" w:hAnsiTheme="majorHAnsi" w:cstheme="majorHAnsi"/>
                <w:sz w:val="22"/>
                <w:szCs w:val="22"/>
              </w:rPr>
              <w:t>e,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 and strive for a world free from #WM. </w:t>
            </w:r>
          </w:p>
          <w:p w14:paraId="53EEBE88" w14:textId="77777777" w:rsidR="007443B6" w:rsidRDefault="007443B6" w:rsidP="00F52227">
            <w:pPr>
              <w:spacing w:line="256" w:lineRule="auto"/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15A4FAFD" w14:textId="77777777" w:rsidR="004F5FA8" w:rsidRDefault="007443B6" w:rsidP="004F5FA8"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Download your activity pack from </w:t>
            </w:r>
            <w:hyperlink r:id="rId23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</w:p>
          <w:p w14:paraId="6517FE65" w14:textId="753D8B68" w:rsidR="007443B6" w:rsidRPr="003716A0" w:rsidRDefault="007443B6" w:rsidP="007443B6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and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 find out how to get involved. </w:t>
            </w:r>
          </w:p>
          <w:p w14:paraId="134D2ACE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126FEC84" w14:textId="77777777" w:rsidR="006767B8" w:rsidRPr="003716A0" w:rsidRDefault="006767B8" w:rsidP="006767B8">
            <w:pPr>
              <w:spacing w:after="160" w:line="259" w:lineRule="auto"/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#RaiseforWM</w:t>
            </w:r>
          </w:p>
          <w:p w14:paraId="397B080E" w14:textId="77777777" w:rsidR="006767B8" w:rsidRPr="003716A0" w:rsidRDefault="006767B8" w:rsidP="00B945EB">
            <w:pPr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</w:pPr>
          </w:p>
        </w:tc>
        <w:tc>
          <w:tcPr>
            <w:tcW w:w="5507" w:type="dxa"/>
            <w:shd w:val="clear" w:color="auto" w:fill="auto"/>
          </w:tcPr>
          <w:p w14:paraId="5B396232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We are recognising the first ever </w:t>
            </w:r>
            <w:r w:rsidRPr="003716A0">
              <w:rPr>
                <w:rFonts w:ascii="Segoe UI Emoji" w:eastAsia="Segoe UI Emoji" w:hAnsi="Segoe UI Emoji" w:cs="Segoe UI Emoji"/>
                <w:sz w:val="22"/>
                <w:szCs w:val="22"/>
              </w:rPr>
              <w:t>📣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 #WaldenstromsWorldAwarenessDay </w:t>
            </w:r>
            <w:r w:rsidRPr="003716A0">
              <w:rPr>
                <w:rFonts w:ascii="Segoe UI Emoji" w:eastAsia="Segoe UI Emoji" w:hAnsi="Segoe UI Emoji" w:cs="Segoe UI Emoji"/>
                <w:sz w:val="22"/>
                <w:szCs w:val="22"/>
              </w:rPr>
              <w:t>📣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on 17 April. </w:t>
            </w:r>
          </w:p>
          <w:p w14:paraId="4379002A" w14:textId="5756D98D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Let's raise awareness of the impact of this disease, support those fighting the battle</w:t>
            </w:r>
            <w:r w:rsidR="00032008">
              <w:rPr>
                <w:rFonts w:asciiTheme="majorHAnsi" w:hAnsiTheme="majorHAnsi" w:cstheme="majorHAnsi"/>
                <w:sz w:val="22"/>
                <w:szCs w:val="22"/>
              </w:rPr>
              <w:t>,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 and strive for a world free from #WM. </w:t>
            </w:r>
          </w:p>
          <w:p w14:paraId="14082998" w14:textId="77777777" w:rsidR="006767B8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280624F3" w14:textId="77777777" w:rsidR="004F5FA8" w:rsidRDefault="007443B6" w:rsidP="004F5FA8"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Download your activity pack from </w:t>
            </w:r>
            <w:hyperlink r:id="rId24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</w:p>
          <w:p w14:paraId="005AFE5B" w14:textId="0EC4404B" w:rsidR="007443B6" w:rsidRPr="003716A0" w:rsidRDefault="007443B6" w:rsidP="007443B6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and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 find out how to get involved. </w:t>
            </w:r>
          </w:p>
          <w:p w14:paraId="16C4F3F2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1CCF4942" w14:textId="77777777" w:rsidR="006767B8" w:rsidRPr="003716A0" w:rsidRDefault="006767B8" w:rsidP="006767B8">
            <w:pPr>
              <w:spacing w:after="160" w:line="259" w:lineRule="auto"/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#RaiseforWM</w:t>
            </w:r>
          </w:p>
          <w:p w14:paraId="573A213F" w14:textId="77777777" w:rsidR="006767B8" w:rsidRPr="003716A0" w:rsidRDefault="006767B8" w:rsidP="006767B8">
            <w:pPr>
              <w:spacing w:after="160" w:line="259" w:lineRule="auto"/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#macroglobulinémiedeWaldenström #MW #MorbusWaldenström #macroglobulinemiadeWaldenström #Waldenström</w:t>
            </w:r>
          </w:p>
          <w:p w14:paraId="3FF0D5FB" w14:textId="6C1A5789" w:rsidR="006767B8" w:rsidRPr="003716A0" w:rsidRDefault="006767B8" w:rsidP="006767B8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>@WMUK @NetherlandsHematon @</w:t>
            </w:r>
            <w:hyperlink r:id="rId25" w:history="1">
              <w:r w:rsidRPr="003716A0">
                <w:rPr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@WMScandinavia @WMIreland @</w:t>
            </w:r>
            <w:hyperlink r:id="rId26" w:history="1">
              <w:r w:rsidRPr="003716A0">
                <w:rPr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</w:tc>
        <w:tc>
          <w:tcPr>
            <w:tcW w:w="5378" w:type="dxa"/>
          </w:tcPr>
          <w:p w14:paraId="02E73438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We are recognising the first ever </w:t>
            </w:r>
            <w:r w:rsidRPr="003716A0">
              <w:rPr>
                <w:rFonts w:ascii="Segoe UI Emoji" w:eastAsia="Segoe UI Emoji" w:hAnsi="Segoe UI Emoji" w:cs="Segoe UI Emoji"/>
                <w:sz w:val="22"/>
                <w:szCs w:val="22"/>
              </w:rPr>
              <w:t>📣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 #WaldenstromsWorldAwarenessDay </w:t>
            </w:r>
            <w:r w:rsidRPr="003716A0">
              <w:rPr>
                <w:rFonts w:ascii="Segoe UI Emoji" w:eastAsia="Segoe UI Emoji" w:hAnsi="Segoe UI Emoji" w:cs="Segoe UI Emoji"/>
                <w:sz w:val="22"/>
                <w:szCs w:val="22"/>
              </w:rPr>
              <w:t>📣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on 17 April. </w:t>
            </w:r>
          </w:p>
          <w:p w14:paraId="7ACAF0BA" w14:textId="72B58740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Let's raise awareness of the impact of this disease, support those fighting the battl</w:t>
            </w:r>
            <w:r w:rsidR="00032008">
              <w:rPr>
                <w:rFonts w:asciiTheme="majorHAnsi" w:hAnsiTheme="majorHAnsi" w:cstheme="majorHAnsi"/>
                <w:sz w:val="22"/>
                <w:szCs w:val="22"/>
              </w:rPr>
              <w:t>e,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 and strive for a world free from #WM. </w:t>
            </w:r>
          </w:p>
          <w:p w14:paraId="56820C1A" w14:textId="77777777" w:rsidR="006767B8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36984E9E" w14:textId="77777777" w:rsidR="004F5FA8" w:rsidRDefault="007443B6" w:rsidP="004F5FA8"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Download your activity pack from </w:t>
            </w:r>
            <w:hyperlink r:id="rId27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</w:p>
          <w:p w14:paraId="4370C4CC" w14:textId="0C0CE363" w:rsidR="007443B6" w:rsidRPr="003716A0" w:rsidRDefault="007443B6" w:rsidP="007443B6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and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 find out how to get involved. </w:t>
            </w:r>
          </w:p>
          <w:p w14:paraId="524D30DC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765846DA" w14:textId="77777777" w:rsidR="006767B8" w:rsidRPr="003716A0" w:rsidRDefault="006767B8" w:rsidP="006767B8">
            <w:pPr>
              <w:spacing w:after="160" w:line="259" w:lineRule="auto"/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#RaiseforWM</w:t>
            </w:r>
          </w:p>
          <w:p w14:paraId="33A31EB8" w14:textId="77777777" w:rsidR="006767B8" w:rsidRPr="003716A0" w:rsidRDefault="006767B8" w:rsidP="006767B8">
            <w:pPr>
              <w:spacing w:after="160" w:line="259" w:lineRule="auto"/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#macroglobulinémiedeWaldenström #MW #MorbusWaldenström #macroglobulinemiadeWaldenström #Waldenström</w:t>
            </w:r>
          </w:p>
          <w:p w14:paraId="154DD04F" w14:textId="13DE46B3" w:rsidR="006767B8" w:rsidRPr="003716A0" w:rsidRDefault="006767B8" w:rsidP="006767B8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>@WMUK @NetherlandsHematon @</w:t>
            </w:r>
            <w:hyperlink r:id="rId28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@WMScandinavia @WMIreland @</w:t>
            </w:r>
            <w:hyperlink r:id="rId29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</w:tc>
        <w:tc>
          <w:tcPr>
            <w:tcW w:w="2264" w:type="dxa"/>
          </w:tcPr>
          <w:p w14:paraId="653D1D2C" w14:textId="5684FF55" w:rsidR="006767B8" w:rsidRDefault="004F5FA8" w:rsidP="00B945E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3</w:t>
            </w:r>
            <w:r w:rsidR="00404EFE">
              <w:rPr>
                <w:b/>
                <w:bCs/>
                <w:sz w:val="22"/>
                <w:szCs w:val="22"/>
              </w:rPr>
              <w:t xml:space="preserve"> April</w:t>
            </w:r>
          </w:p>
        </w:tc>
      </w:tr>
      <w:tr w:rsidR="006767B8" w14:paraId="10173409" w14:textId="77777777" w:rsidTr="4F64F7E7">
        <w:trPr>
          <w:trHeight w:val="560"/>
        </w:trPr>
        <w:tc>
          <w:tcPr>
            <w:tcW w:w="998" w:type="dxa"/>
          </w:tcPr>
          <w:p w14:paraId="057DA818" w14:textId="21B76F24" w:rsidR="006767B8" w:rsidRDefault="00404EFE" w:rsidP="00B945E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6</w:t>
            </w:r>
          </w:p>
        </w:tc>
        <w:tc>
          <w:tcPr>
            <w:tcW w:w="3150" w:type="dxa"/>
          </w:tcPr>
          <w:p w14:paraId="40A641FD" w14:textId="6AE12B90" w:rsidR="006767B8" w:rsidRDefault="006767B8" w:rsidP="186B8F1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B512AF9" wp14:editId="59FA1AA7">
                  <wp:extent cx="1771650" cy="1771650"/>
                  <wp:effectExtent l="0" t="0" r="0" b="0"/>
                  <wp:docPr id="200363935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</w:tcPr>
          <w:p w14:paraId="3C482F93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Are you ready for #WaldenstromsWorldAwarenessDay?</w:t>
            </w:r>
          </w:p>
          <w:p w14:paraId="3855FAC3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There is only 1 week to go. Join the global community to #</w:t>
            </w:r>
            <w:proofErr w:type="gramStart"/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RaiseforWM</w:t>
            </w:r>
            <w:proofErr w:type="gramEnd"/>
          </w:p>
          <w:p w14:paraId="5581D4F1" w14:textId="66D2BEF5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We will be raising awareness of the disease, raising funds, raising our hands to be counted</w:t>
            </w:r>
            <w:r w:rsidR="00F52227" w:rsidRPr="003716A0">
              <w:rPr>
                <w:rFonts w:asciiTheme="majorHAnsi" w:hAnsiTheme="majorHAnsi" w:cstheme="majorHAnsi"/>
                <w:sz w:val="22"/>
                <w:szCs w:val="22"/>
              </w:rPr>
              <w:t>.</w:t>
            </w:r>
          </w:p>
          <w:p w14:paraId="70D3140A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77722DE5" w14:textId="77777777" w:rsidR="004F5FA8" w:rsidRDefault="00F52227" w:rsidP="004F5FA8"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Download your activity pack from </w:t>
            </w:r>
            <w:hyperlink r:id="rId31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</w:p>
          <w:p w14:paraId="21B83351" w14:textId="7257B508" w:rsidR="00F52227" w:rsidRPr="003716A0" w:rsidRDefault="00F52227" w:rsidP="00F52227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to find out how to get involved. </w:t>
            </w:r>
          </w:p>
          <w:p w14:paraId="453E5343" w14:textId="77777777" w:rsidR="006767B8" w:rsidRPr="003716A0" w:rsidRDefault="006767B8" w:rsidP="00B945EB">
            <w:pPr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</w:pPr>
          </w:p>
        </w:tc>
        <w:tc>
          <w:tcPr>
            <w:tcW w:w="5507" w:type="dxa"/>
            <w:shd w:val="clear" w:color="auto" w:fill="auto"/>
          </w:tcPr>
          <w:p w14:paraId="51EEDA62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Are you ready for #WaldenstromsWorldAwarenessDay?</w:t>
            </w:r>
          </w:p>
          <w:p w14:paraId="533CC16F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There is only 1 week to go. Join the global community to #</w:t>
            </w:r>
            <w:proofErr w:type="gramStart"/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RaiseforWM</w:t>
            </w:r>
            <w:proofErr w:type="gramEnd"/>
          </w:p>
          <w:p w14:paraId="5CD5A560" w14:textId="0822FD3D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We will be raising awareness of the disease, raising funds, raising our hands to be counted, to show everyone affected with #WM</w:t>
            </w:r>
            <w:r w:rsidR="00032008">
              <w:rPr>
                <w:rFonts w:asciiTheme="majorHAnsi" w:hAnsiTheme="majorHAnsi" w:cstheme="majorHAnsi"/>
                <w:sz w:val="22"/>
                <w:szCs w:val="22"/>
              </w:rPr>
              <w:t>,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 that despite it being a rare disease, you are never alone! </w:t>
            </w:r>
          </w:p>
          <w:p w14:paraId="0B363CDA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3AC93D07" w14:textId="7AC6FDC4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See the link in the description to download your activity pack. </w:t>
            </w:r>
          </w:p>
          <w:p w14:paraId="55371A78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3DFF6122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>@WMUK @NetherlandsHematon @</w:t>
            </w:r>
            <w:hyperlink r:id="rId32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@WMScandinavia @WMIreland @</w:t>
            </w:r>
            <w:hyperlink r:id="rId33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  <w:p w14:paraId="030D0EB4" w14:textId="77777777" w:rsidR="006767B8" w:rsidRPr="003716A0" w:rsidRDefault="006767B8" w:rsidP="186B8F1D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</w:tc>
        <w:tc>
          <w:tcPr>
            <w:tcW w:w="5378" w:type="dxa"/>
          </w:tcPr>
          <w:p w14:paraId="5B984D28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Are you ready for #WaldenstromsWorldAwarenessDay?</w:t>
            </w:r>
          </w:p>
          <w:p w14:paraId="7CD4D94F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There is only 1 week to go. Join the global community to #</w:t>
            </w:r>
            <w:proofErr w:type="gramStart"/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RaiseforWM</w:t>
            </w:r>
            <w:proofErr w:type="gramEnd"/>
          </w:p>
          <w:p w14:paraId="0CA1AD7A" w14:textId="7171B430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>We will be raising awareness of the disease, raising funds, raising our hands to be counted, to show everyone affected with #WM</w:t>
            </w:r>
            <w:r w:rsidR="00032008">
              <w:rPr>
                <w:rFonts w:asciiTheme="majorHAnsi" w:hAnsiTheme="majorHAnsi" w:cstheme="majorHAnsi"/>
                <w:sz w:val="22"/>
                <w:szCs w:val="22"/>
              </w:rPr>
              <w:t>,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 that</w:t>
            </w:r>
            <w:r w:rsidR="00032008"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despite it being a rare disease, you are never alone! </w:t>
            </w:r>
          </w:p>
          <w:p w14:paraId="3188EBE0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6CCDBFF2" w14:textId="7601D7C6" w:rsidR="006767B8" w:rsidRPr="004F5FA8" w:rsidRDefault="006767B8" w:rsidP="006767B8"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Download your activity pack from </w:t>
            </w:r>
            <w:hyperlink r:id="rId34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  <w:r w:rsidR="004F5FA8">
              <w:t xml:space="preserve"> </w:t>
            </w: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to find out how to get involved. </w:t>
            </w:r>
          </w:p>
          <w:p w14:paraId="2C49A35F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200D421D" w14:textId="77777777" w:rsidR="006767B8" w:rsidRPr="003716A0" w:rsidRDefault="006767B8" w:rsidP="006767B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>@WMUK @NetherlandsHematon @</w:t>
            </w:r>
            <w:hyperlink r:id="rId35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@WMScandinavia @WMIreland @</w:t>
            </w:r>
            <w:hyperlink r:id="rId36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  <w:p w14:paraId="26F9CF4E" w14:textId="77777777" w:rsidR="006767B8" w:rsidRPr="003716A0" w:rsidRDefault="006767B8" w:rsidP="186B8F1D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</w:tc>
        <w:tc>
          <w:tcPr>
            <w:tcW w:w="2264" w:type="dxa"/>
          </w:tcPr>
          <w:p w14:paraId="5892BADA" w14:textId="68B11FB0" w:rsidR="006767B8" w:rsidRDefault="00404EFE" w:rsidP="00B945E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10 April</w:t>
            </w:r>
          </w:p>
        </w:tc>
      </w:tr>
      <w:tr w:rsidR="006767B8" w14:paraId="0C8B8EBF" w14:textId="77777777" w:rsidTr="4F64F7E7">
        <w:trPr>
          <w:trHeight w:val="560"/>
        </w:trPr>
        <w:tc>
          <w:tcPr>
            <w:tcW w:w="998" w:type="dxa"/>
          </w:tcPr>
          <w:p w14:paraId="5D780890" w14:textId="595A5FF1" w:rsidR="006767B8" w:rsidRDefault="00404EFE" w:rsidP="00B945E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</w:t>
            </w:r>
          </w:p>
        </w:tc>
        <w:tc>
          <w:tcPr>
            <w:tcW w:w="3150" w:type="dxa"/>
          </w:tcPr>
          <w:p w14:paraId="60ED6729" w14:textId="0B948E6A" w:rsidR="006767B8" w:rsidRDefault="00F52227" w:rsidP="186B8F1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D282BE8" wp14:editId="61989B91">
                  <wp:extent cx="1717675" cy="1717675"/>
                  <wp:effectExtent l="0" t="0" r="0" b="0"/>
                  <wp:docPr id="2145190475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7675" cy="171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</w:tcPr>
          <w:p w14:paraId="32FD383E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Today marks #WaldenstromsWorldAwarenessDay, a day dedicated to raising awareness about this rare type of lymphoma. Let's come together to support patients, spread knowledge, and advocate for research. </w:t>
            </w:r>
          </w:p>
          <w:p w14:paraId="37637CD0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014B8B66" w14:textId="77777777" w:rsidR="004F5FA8" w:rsidRDefault="00F520B4" w:rsidP="004F5FA8"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Download your activity pack from </w:t>
            </w:r>
            <w:hyperlink r:id="rId38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</w:p>
          <w:p w14:paraId="7EB80CAD" w14:textId="4A2F66ED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 to find out how to get involved. </w:t>
            </w:r>
          </w:p>
          <w:p w14:paraId="75CB563C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>#RaiseforWM #WM</w:t>
            </w:r>
          </w:p>
          <w:p w14:paraId="0E9B6A7C" w14:textId="77777777" w:rsidR="006767B8" w:rsidRPr="00F520B4" w:rsidRDefault="006767B8" w:rsidP="00B945EB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5507" w:type="dxa"/>
            <w:shd w:val="clear" w:color="auto" w:fill="auto"/>
          </w:tcPr>
          <w:p w14:paraId="4D73337C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Today marks #WaldenstromsWorldAwarenessDay, a day dedicated to raising awareness about this rare type of lymphoma. Let's come together to support patients, spread knowledge, and advocate for research. </w:t>
            </w:r>
          </w:p>
          <w:p w14:paraId="578B09F7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0B4443BD" w14:textId="77777777" w:rsidR="004F5FA8" w:rsidRPr="003716A0" w:rsidRDefault="004F5FA8" w:rsidP="004F5FA8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sz w:val="22"/>
                <w:szCs w:val="22"/>
              </w:rPr>
              <w:t xml:space="preserve">See the link in the description to download your activity pack. </w:t>
            </w:r>
          </w:p>
          <w:p w14:paraId="490FAEDB" w14:textId="77777777" w:rsidR="004F5FA8" w:rsidRDefault="004F5FA8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7E8C0DCC" w14:textId="54E750B2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>#RaiseforWM #WM</w:t>
            </w:r>
          </w:p>
          <w:p w14:paraId="34F8771A" w14:textId="77777777" w:rsidR="006767B8" w:rsidRDefault="006767B8" w:rsidP="186B8F1D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3AFDE17C" w14:textId="77777777" w:rsidR="00F520B4" w:rsidRPr="003716A0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>@WMUK @NetherlandsHematon @</w:t>
            </w:r>
            <w:hyperlink r:id="rId39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@WMScandinavia @WMIreland @</w:t>
            </w:r>
            <w:hyperlink r:id="rId40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  <w:p w14:paraId="7B50E1AC" w14:textId="77777777" w:rsidR="00F520B4" w:rsidRPr="00F520B4" w:rsidRDefault="00F520B4" w:rsidP="186B8F1D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5378" w:type="dxa"/>
          </w:tcPr>
          <w:p w14:paraId="3B0D432F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Today marks #WaldenstromsWorldAwarenessDay, a day dedicated to raising awareness about this rare type of lymphoma. Let's come together to support patients, spread knowledge, and advocate for research. </w:t>
            </w:r>
          </w:p>
          <w:p w14:paraId="06D72630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338D54B4" w14:textId="77777777" w:rsidR="004F5FA8" w:rsidRDefault="00F520B4" w:rsidP="004F5FA8"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Download your activity pack from </w:t>
            </w:r>
            <w:hyperlink r:id="rId41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</w:p>
          <w:p w14:paraId="06E0B730" w14:textId="4FF75BCD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 to find out how to get involved. </w:t>
            </w:r>
          </w:p>
          <w:p w14:paraId="75E0654E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>#RaiseforWM #WM</w:t>
            </w:r>
          </w:p>
          <w:p w14:paraId="3D720B62" w14:textId="77777777" w:rsidR="006767B8" w:rsidRDefault="006767B8" w:rsidP="186B8F1D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5B2B73E9" w14:textId="77777777" w:rsidR="00F520B4" w:rsidRPr="003716A0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>@WMUK @NetherlandsHematon @</w:t>
            </w:r>
            <w:hyperlink r:id="rId42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@WMScandinavia @WMIreland @</w:t>
            </w:r>
            <w:hyperlink r:id="rId43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  <w:p w14:paraId="68EE8063" w14:textId="77777777" w:rsidR="00F520B4" w:rsidRPr="00F520B4" w:rsidRDefault="00F520B4" w:rsidP="186B8F1D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2264" w:type="dxa"/>
          </w:tcPr>
          <w:p w14:paraId="20C04E60" w14:textId="71E58EFE" w:rsidR="006767B8" w:rsidRDefault="00404EFE" w:rsidP="00B945E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17 April</w:t>
            </w:r>
          </w:p>
        </w:tc>
      </w:tr>
      <w:tr w:rsidR="006767B8" w14:paraId="79FE2AB1" w14:textId="77777777" w:rsidTr="4F64F7E7">
        <w:trPr>
          <w:trHeight w:val="560"/>
        </w:trPr>
        <w:tc>
          <w:tcPr>
            <w:tcW w:w="998" w:type="dxa"/>
          </w:tcPr>
          <w:p w14:paraId="1688BD1F" w14:textId="06362B7F" w:rsidR="006767B8" w:rsidRDefault="00404EFE" w:rsidP="00B945EB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3150" w:type="dxa"/>
          </w:tcPr>
          <w:p w14:paraId="6CB05E0F" w14:textId="77777777" w:rsidR="006767B8" w:rsidRDefault="00F52227" w:rsidP="186B8F1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01306D0" wp14:editId="44636F94">
                  <wp:extent cx="1717675" cy="1717675"/>
                  <wp:effectExtent l="0" t="0" r="0" b="0"/>
                  <wp:docPr id="661901661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7675" cy="171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CC1931" w14:textId="340B4997" w:rsidR="00F52227" w:rsidRDefault="00F52227" w:rsidP="186B8F1D">
            <w:pPr>
              <w:rPr>
                <w:noProof/>
              </w:rPr>
            </w:pPr>
          </w:p>
        </w:tc>
        <w:tc>
          <w:tcPr>
            <w:tcW w:w="3116" w:type="dxa"/>
          </w:tcPr>
          <w:p w14:paraId="25C06F12" w14:textId="76780F1F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Today, on #WaldenstromsWorldAwarenessDay, we stand together as a global community to shine a light on #WM. Together, we can make a difference by raising awareness, fostering research, and providing comfort to those impacted. </w:t>
            </w:r>
          </w:p>
          <w:p w14:paraId="6271D363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43C7729A" w14:textId="612D68CD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lastRenderedPageBreak/>
              <w:t xml:space="preserve">Check out our video from our partners across the globe at </w:t>
            </w:r>
            <w:hyperlink r:id="rId45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</w:p>
          <w:p w14:paraId="55845E87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522B400D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>#RaiseforWM</w:t>
            </w:r>
          </w:p>
          <w:p w14:paraId="2EEF38DB" w14:textId="77777777" w:rsidR="006767B8" w:rsidRPr="00F520B4" w:rsidRDefault="006767B8" w:rsidP="00B945EB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5507" w:type="dxa"/>
            <w:shd w:val="clear" w:color="auto" w:fill="auto"/>
          </w:tcPr>
          <w:p w14:paraId="0A65F6E4" w14:textId="2D9B5564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lastRenderedPageBreak/>
              <w:t>Today, on #WaldenstromsWorldAwarenessDay, we stand together as a global community to shine a light on #WM.</w:t>
            </w:r>
            <w:r w:rsidR="007B67A1"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#WaldenstromsMacroglobulinemia affects an estimated </w:t>
            </w:r>
            <w:commentRangeStart w:id="0"/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3.8 </w:t>
            </w:r>
            <w:r w:rsidR="007B67A1">
              <w:rPr>
                <w:rFonts w:asciiTheme="majorHAnsi" w:hAnsiTheme="majorHAnsi" w:cstheme="majorHAnsi"/>
                <w:sz w:val="22"/>
                <w:szCs w:val="22"/>
              </w:rPr>
              <w:t xml:space="preserve">individuals </w:t>
            </w: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per million people per year </w:t>
            </w:r>
            <w:commentRangeEnd w:id="0"/>
            <w:r w:rsidRPr="00F520B4">
              <w:rPr>
                <w:sz w:val="22"/>
                <w:szCs w:val="22"/>
              </w:rPr>
              <w:commentReference w:id="0"/>
            </w: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worldwide. Let's unite globally in solidarity, support, and advocacy. Together, we can make a difference by raising awareness, fostering research, and providing comfort to those impacted. </w:t>
            </w:r>
          </w:p>
          <w:p w14:paraId="04BD3198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69244080" w14:textId="5C39D9C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>Check out our video from our partners across the globe</w:t>
            </w:r>
            <w:r w:rsidR="004F5FA8">
              <w:rPr>
                <w:rFonts w:asciiTheme="majorHAnsi" w:hAnsiTheme="majorHAnsi" w:cstheme="majorHAnsi"/>
                <w:sz w:val="22"/>
                <w:szCs w:val="22"/>
              </w:rPr>
              <w:t xml:space="preserve">, see the link in the </w:t>
            </w:r>
            <w:proofErr w:type="gramStart"/>
            <w:r w:rsidR="004F5FA8">
              <w:rPr>
                <w:rFonts w:asciiTheme="majorHAnsi" w:hAnsiTheme="majorHAnsi" w:cstheme="majorHAnsi"/>
                <w:sz w:val="22"/>
                <w:szCs w:val="22"/>
              </w:rPr>
              <w:t>description</w:t>
            </w:r>
            <w:proofErr w:type="gramEnd"/>
          </w:p>
          <w:p w14:paraId="2ECB55C1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49A58C21" w14:textId="77777777" w:rsid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>#RaiseforWM</w:t>
            </w:r>
          </w:p>
          <w:p w14:paraId="0BDEB8E3" w14:textId="77777777" w:rsidR="00F520B4" w:rsidRPr="003716A0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>@WMUK @NetherlandsHematon @</w:t>
            </w:r>
            <w:hyperlink r:id="rId50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@WMScandinavia @WMIreland @</w:t>
            </w:r>
            <w:hyperlink r:id="rId51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  <w:p w14:paraId="3352D5BE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2A64EB0C" w14:textId="77777777" w:rsidR="006767B8" w:rsidRPr="00F520B4" w:rsidRDefault="006767B8" w:rsidP="186B8F1D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5378" w:type="dxa"/>
          </w:tcPr>
          <w:p w14:paraId="3441F6FE" w14:textId="19BE1A8C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lastRenderedPageBreak/>
              <w:t xml:space="preserve">Today, on #WaldenstromsWorldAwarenessDay, we stand together as a global community to shine a light on #WM. #WaldenstromsMacroglobulinemia affects an estimated </w:t>
            </w:r>
            <w:commentRangeStart w:id="1"/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3.8 </w:t>
            </w:r>
            <w:r w:rsidR="007B67A1">
              <w:rPr>
                <w:rFonts w:asciiTheme="majorHAnsi" w:hAnsiTheme="majorHAnsi" w:cstheme="majorHAnsi"/>
                <w:sz w:val="22"/>
                <w:szCs w:val="22"/>
              </w:rPr>
              <w:t xml:space="preserve">individuals </w:t>
            </w: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per million people per year </w:t>
            </w:r>
            <w:commentRangeEnd w:id="1"/>
            <w:r w:rsidRPr="00F520B4">
              <w:rPr>
                <w:sz w:val="22"/>
                <w:szCs w:val="22"/>
              </w:rPr>
              <w:commentReference w:id="1"/>
            </w: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worldwide. Let's unite globally in solidarity, support, and advocacy. Together, we can make a difference by raising awareness, fostering research, and providing comfort to those impacted. </w:t>
            </w:r>
          </w:p>
          <w:p w14:paraId="61AD33E1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4CAC3520" w14:textId="56EB4DCE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Check out our video from our partners across the globe at </w:t>
            </w:r>
            <w:hyperlink r:id="rId52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</w:p>
          <w:p w14:paraId="057EE62B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7050B56B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>#RaiseforWM</w:t>
            </w:r>
          </w:p>
          <w:p w14:paraId="7A678E4A" w14:textId="77777777" w:rsidR="00F520B4" w:rsidRPr="003716A0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>@WMUK @NetherlandsHematon @</w:t>
            </w:r>
            <w:hyperlink r:id="rId53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@WMScandinavia @WMIreland @</w:t>
            </w:r>
            <w:hyperlink r:id="rId54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  <w:p w14:paraId="7C99FBC1" w14:textId="77777777" w:rsidR="006767B8" w:rsidRPr="00F520B4" w:rsidRDefault="006767B8" w:rsidP="186B8F1D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2264" w:type="dxa"/>
          </w:tcPr>
          <w:p w14:paraId="3A5C177F" w14:textId="75E9EC4E" w:rsidR="006767B8" w:rsidRDefault="00404EFE" w:rsidP="00B945E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lastRenderedPageBreak/>
              <w:t>17 April</w:t>
            </w:r>
          </w:p>
        </w:tc>
      </w:tr>
      <w:tr w:rsidR="00700001" w14:paraId="1E7F5681" w14:textId="77777777" w:rsidTr="4F64F7E7">
        <w:trPr>
          <w:trHeight w:val="30"/>
        </w:trPr>
        <w:tc>
          <w:tcPr>
            <w:tcW w:w="998" w:type="dxa"/>
          </w:tcPr>
          <w:p w14:paraId="501EC9A4" w14:textId="20DBF1E1" w:rsidR="00700001" w:rsidRDefault="00404EFE" w:rsidP="00700001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9</w:t>
            </w:r>
          </w:p>
        </w:tc>
        <w:tc>
          <w:tcPr>
            <w:tcW w:w="3150" w:type="dxa"/>
          </w:tcPr>
          <w:p w14:paraId="482A660E" w14:textId="381B9467" w:rsidR="00700001" w:rsidRDefault="00F520B4" w:rsidP="0070000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51901A5" wp14:editId="7B60E2B1">
                  <wp:extent cx="1708150" cy="1708150"/>
                  <wp:effectExtent l="0" t="0" r="6350" b="6350"/>
                  <wp:docPr id="1109774517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0" cy="170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</w:tcPr>
          <w:p w14:paraId="324E139B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Knowledge is key in the fight against #WM. Today, on #WaldenstromsWorldAwarenessDay, let's educate ourselves and others about this rare blood cancer, its symptoms, and available resources. Together, we can empower patients and caregivers. </w:t>
            </w:r>
          </w:p>
          <w:p w14:paraId="7852EBDC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202F4CDC" w14:textId="603D703C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Download and share the community flyer from: </w:t>
            </w:r>
            <w:hyperlink r:id="rId56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</w:p>
          <w:p w14:paraId="51A46A2A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2B89A9B9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#RaiseforWM </w:t>
            </w:r>
          </w:p>
          <w:p w14:paraId="1D99F9E2" w14:textId="77777777" w:rsidR="00700001" w:rsidRPr="00F520B4" w:rsidRDefault="00700001" w:rsidP="00700001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  <w:tc>
          <w:tcPr>
            <w:tcW w:w="5507" w:type="dxa"/>
            <w:shd w:val="clear" w:color="auto" w:fill="auto"/>
          </w:tcPr>
          <w:p w14:paraId="71CBE0C6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Knowledge is key in the fight against #WM. Today, on #WaldenstromsWorldAwarenessDay, let's educate ourselves and others about this rare blood cancer, its symptoms, and available resources. Together, we can empower patients and caregivers. </w:t>
            </w:r>
          </w:p>
          <w:p w14:paraId="357B028B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4B1D56A7" w14:textId="76CBA22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>Download and share the community flyer</w:t>
            </w:r>
            <w:r w:rsidR="004F5FA8">
              <w:rPr>
                <w:rFonts w:asciiTheme="majorHAnsi" w:hAnsiTheme="majorHAnsi" w:cstheme="majorHAnsi"/>
                <w:sz w:val="22"/>
                <w:szCs w:val="22"/>
              </w:rPr>
              <w:t>, see the link in the description.</w:t>
            </w: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</w:p>
          <w:p w14:paraId="3F921B6F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63335833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#RaiseforWM </w:t>
            </w:r>
          </w:p>
          <w:p w14:paraId="4B47EDF1" w14:textId="77777777" w:rsidR="00700001" w:rsidRDefault="00700001" w:rsidP="00700001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371421ED" w14:textId="5E2D9B54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>@WMUK @NetherlandsHematon @</w:t>
            </w:r>
            <w:hyperlink r:id="rId57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@WMScandinavia @WMIreland @</w:t>
            </w:r>
            <w:hyperlink r:id="rId58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</w:tc>
        <w:tc>
          <w:tcPr>
            <w:tcW w:w="5378" w:type="dxa"/>
          </w:tcPr>
          <w:p w14:paraId="741C711F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Knowledge is key in the fight against #WM. Today, on #WaldenstromsWorldAwarenessDay, let's educate ourselves and others about this rare blood cancer, its symptoms, and available resources. Together, we can empower patients and caregivers. </w:t>
            </w:r>
          </w:p>
          <w:p w14:paraId="022CBB29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0914C1FB" w14:textId="36E47F3E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Download and share the community flyer from: </w:t>
            </w:r>
            <w:hyperlink r:id="rId59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</w:p>
          <w:p w14:paraId="7C62627E" w14:textId="77777777" w:rsidR="00F520B4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65698854" w14:textId="77777777" w:rsid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F520B4">
              <w:rPr>
                <w:rFonts w:asciiTheme="majorHAnsi" w:hAnsiTheme="majorHAnsi" w:cstheme="majorHAnsi"/>
                <w:sz w:val="22"/>
                <w:szCs w:val="22"/>
              </w:rPr>
              <w:t xml:space="preserve">#RaiseforWM </w:t>
            </w:r>
          </w:p>
          <w:p w14:paraId="427DDDA4" w14:textId="77777777" w:rsid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1A665E3C" w14:textId="7B9D7E95" w:rsidR="00700001" w:rsidRPr="00F520B4" w:rsidRDefault="00F520B4" w:rsidP="00F520B4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>@WMUK @NetherlandsHematon @</w:t>
            </w:r>
            <w:hyperlink r:id="rId60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@WMScandinavia @WMIreland @</w:t>
            </w:r>
            <w:hyperlink r:id="rId61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2"/>
                  <w:szCs w:val="22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2"/>
                <w:szCs w:val="22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</w:tc>
        <w:tc>
          <w:tcPr>
            <w:tcW w:w="2264" w:type="dxa"/>
          </w:tcPr>
          <w:p w14:paraId="6439F52B" w14:textId="27BBAAC8" w:rsidR="00700001" w:rsidRPr="00700001" w:rsidRDefault="00404EFE" w:rsidP="00700001">
            <w:pPr>
              <w:rPr>
                <w:rFonts w:asciiTheme="majorHAnsi" w:hAnsiTheme="majorHAnsi" w:cstheme="majorHAnsi"/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17 April</w:t>
            </w:r>
          </w:p>
        </w:tc>
      </w:tr>
      <w:tr w:rsidR="00700001" w14:paraId="58274049" w14:textId="77777777" w:rsidTr="4F64F7E7">
        <w:trPr>
          <w:trHeight w:val="560"/>
        </w:trPr>
        <w:tc>
          <w:tcPr>
            <w:tcW w:w="998" w:type="dxa"/>
          </w:tcPr>
          <w:p w14:paraId="7BD297C3" w14:textId="3E33FAB9" w:rsidR="00700001" w:rsidRDefault="00404EFE" w:rsidP="00700001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10</w:t>
            </w:r>
          </w:p>
        </w:tc>
        <w:tc>
          <w:tcPr>
            <w:tcW w:w="3150" w:type="dxa"/>
          </w:tcPr>
          <w:p w14:paraId="59150C40" w14:textId="2CE59A10" w:rsidR="00700001" w:rsidRDefault="00700001" w:rsidP="0070000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F5426A2" wp14:editId="130896D1">
                  <wp:extent cx="1685925" cy="1685925"/>
                  <wp:effectExtent l="0" t="0" r="9525" b="9525"/>
                  <wp:docPr id="212312440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168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</w:tcPr>
          <w:p w14:paraId="2B9FF699" w14:textId="3B56C0A2" w:rsidR="00700001" w:rsidRPr="00700001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  <w:r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W</w:t>
            </w:r>
            <w:r w:rsidRPr="00700001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e want to support raising awareness within </w:t>
            </w:r>
            <w:r w:rsidR="00BA7E27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the </w:t>
            </w:r>
            <w:r w:rsidRPr="00700001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healthcare professional community and recognise their invaluable work. </w:t>
            </w:r>
          </w:p>
          <w:p w14:paraId="32C4196F" w14:textId="77777777" w:rsidR="00700001" w:rsidRPr="00700001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  <w:p w14:paraId="2810869A" w14:textId="47804E44" w:rsidR="00700001" w:rsidRPr="00700001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  <w:r w:rsidRPr="00700001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Download and share our HCP flyer with your local clinical team at </w:t>
            </w:r>
            <w:hyperlink r:id="rId63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  <w:r w:rsidRPr="00700001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; and spread the word about #WaldenstromsWorldAwarenessDay. </w:t>
            </w:r>
          </w:p>
          <w:p w14:paraId="1D087C2B" w14:textId="77777777" w:rsidR="00700001" w:rsidRPr="00700001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  <w:p w14:paraId="69903644" w14:textId="77777777" w:rsidR="00700001" w:rsidRPr="00700001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  <w:r w:rsidRPr="00700001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#RaiseforWM</w:t>
            </w:r>
          </w:p>
          <w:p w14:paraId="1783C932" w14:textId="77777777" w:rsidR="00700001" w:rsidRPr="00700001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</w:tc>
        <w:tc>
          <w:tcPr>
            <w:tcW w:w="5507" w:type="dxa"/>
            <w:shd w:val="clear" w:color="auto" w:fill="auto"/>
          </w:tcPr>
          <w:p w14:paraId="4F2ACB8D" w14:textId="44AA9C6E" w:rsidR="00700001" w:rsidRPr="00700001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700001">
              <w:rPr>
                <w:rFonts w:asciiTheme="majorHAnsi" w:eastAsia="Calibri" w:hAnsiTheme="majorHAnsi" w:cstheme="majorHAnsi"/>
                <w:sz w:val="22"/>
                <w:szCs w:val="22"/>
              </w:rPr>
              <w:t>Behind every diagnosis of #WM, there is an expert healthcare professional team. With #Waldenstroms being such a rare form of lymphoma, we want to support raising awareness within</w:t>
            </w:r>
            <w:r w:rsidR="00BA7E27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the</w:t>
            </w:r>
            <w:r w:rsidRPr="00700001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 healthcare professional community and recognise their invaluable work. </w:t>
            </w:r>
          </w:p>
          <w:p w14:paraId="37CFAFB9" w14:textId="77777777" w:rsidR="00700001" w:rsidRPr="00700001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35951B55" w14:textId="4E679AB6" w:rsidR="00700001" w:rsidRPr="00700001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700001">
              <w:rPr>
                <w:rFonts w:asciiTheme="majorHAnsi" w:eastAsia="Calibri" w:hAnsiTheme="majorHAnsi" w:cstheme="majorHAnsi"/>
                <w:sz w:val="22"/>
                <w:szCs w:val="22"/>
              </w:rPr>
              <w:t>Download and share our HCP flyer with your local clinical tea</w:t>
            </w:r>
            <w:r>
              <w:rPr>
                <w:rFonts w:asciiTheme="majorHAnsi" w:eastAsia="Calibri" w:hAnsiTheme="majorHAnsi" w:cstheme="majorHAnsi"/>
                <w:sz w:val="22"/>
                <w:szCs w:val="22"/>
              </w:rPr>
              <w:t>m. See the link in the description</w:t>
            </w:r>
            <w:r w:rsidRPr="00700001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; and spread the word about #WaldenstromsWorldAwarenessDay. </w:t>
            </w:r>
          </w:p>
          <w:p w14:paraId="34465E87" w14:textId="77777777" w:rsidR="00700001" w:rsidRPr="00700001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0AA521EF" w14:textId="77777777" w:rsidR="00700001" w:rsidRPr="00700001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700001">
              <w:rPr>
                <w:rFonts w:asciiTheme="majorHAnsi" w:eastAsia="Calibri" w:hAnsiTheme="majorHAnsi" w:cstheme="majorHAnsi"/>
                <w:sz w:val="22"/>
                <w:szCs w:val="22"/>
              </w:rPr>
              <w:t>#RaiseforWM</w:t>
            </w:r>
          </w:p>
          <w:p w14:paraId="7C138CD6" w14:textId="77777777" w:rsidR="00700001" w:rsidRPr="00700001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150EE4BB" w14:textId="77777777" w:rsidR="00700001" w:rsidRPr="00700001" w:rsidRDefault="00700001" w:rsidP="00700001">
            <w:pPr>
              <w:rPr>
                <w:rFonts w:asciiTheme="majorHAnsi" w:eastAsia="Calibri" w:hAnsiTheme="majorHAnsi" w:cstheme="majorHAnsi"/>
                <w:sz w:val="18"/>
                <w:szCs w:val="18"/>
              </w:rPr>
            </w:pPr>
            <w:r w:rsidRPr="00700001">
              <w:rPr>
                <w:rFonts w:asciiTheme="majorHAnsi" w:eastAsia="Calibri" w:hAnsiTheme="majorHAnsi" w:cstheme="majorHAnsi"/>
                <w:sz w:val="18"/>
                <w:szCs w:val="18"/>
              </w:rPr>
              <w:t>@WMUK @NetherlandsHematon @WaldenstromFrance @WMScandinavia @WMIreland @DLH @WM-España @APLL @WMFI @WaldenstromFinland @CMP-Vlaanderen @WMFI @WMFCanada @MdWArgentina @WMChile @WMChina @WaldenstromsIndia @FluteofLight @WM-Mexico @WaldosNZ @WMOzzies @Campaigning4Cancer @House086 @Lymphoma Coalition</w:t>
            </w:r>
          </w:p>
          <w:p w14:paraId="35CA43C1" w14:textId="77777777" w:rsidR="00700001" w:rsidRPr="003716A0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</w:tc>
        <w:tc>
          <w:tcPr>
            <w:tcW w:w="5378" w:type="dxa"/>
          </w:tcPr>
          <w:p w14:paraId="69ADB2DD" w14:textId="01427C28" w:rsidR="00700001" w:rsidRPr="00700001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700001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Behind every diagnosis of #WM, there is an expert healthcare professional team. With #Waldenstroms being such a rare form of lymphoma, we want to support raising awareness within </w:t>
            </w:r>
            <w:r w:rsidR="00BA7E27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the </w:t>
            </w:r>
            <w:r w:rsidRPr="00700001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healthcare professional community and recognise their invaluable work. </w:t>
            </w:r>
          </w:p>
          <w:p w14:paraId="47B3BB3A" w14:textId="77777777" w:rsidR="00700001" w:rsidRPr="00700001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55226BF9" w14:textId="7023E593" w:rsidR="00700001" w:rsidRPr="00700001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700001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Download and share our HCP flyer with your local clinical team at </w:t>
            </w:r>
            <w:hyperlink r:id="rId64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  <w:r w:rsidRPr="00700001">
              <w:rPr>
                <w:rFonts w:asciiTheme="majorHAnsi" w:eastAsia="Calibri" w:hAnsiTheme="majorHAnsi" w:cstheme="majorHAnsi"/>
                <w:sz w:val="22"/>
                <w:szCs w:val="22"/>
              </w:rPr>
              <w:t xml:space="preserve">; and spread the word about #WaldenstromsWorldAwarenessDay. </w:t>
            </w:r>
          </w:p>
          <w:p w14:paraId="2495095F" w14:textId="77777777" w:rsidR="00700001" w:rsidRPr="00700001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04955A28" w14:textId="77777777" w:rsidR="00700001" w:rsidRPr="00700001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700001">
              <w:rPr>
                <w:rFonts w:asciiTheme="majorHAnsi" w:eastAsia="Calibri" w:hAnsiTheme="majorHAnsi" w:cstheme="majorHAnsi"/>
                <w:sz w:val="22"/>
                <w:szCs w:val="22"/>
              </w:rPr>
              <w:t>#RaiseforWM</w:t>
            </w:r>
          </w:p>
          <w:p w14:paraId="70B05F6F" w14:textId="77777777" w:rsidR="00700001" w:rsidRPr="00700001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  <w:p w14:paraId="394A1A4A" w14:textId="77777777" w:rsidR="00700001" w:rsidRPr="00700001" w:rsidRDefault="00700001" w:rsidP="00700001">
            <w:pPr>
              <w:rPr>
                <w:rFonts w:asciiTheme="majorHAnsi" w:eastAsia="Calibri" w:hAnsiTheme="majorHAnsi" w:cstheme="majorHAnsi"/>
                <w:sz w:val="18"/>
                <w:szCs w:val="18"/>
              </w:rPr>
            </w:pPr>
            <w:r w:rsidRPr="00700001">
              <w:rPr>
                <w:rFonts w:asciiTheme="majorHAnsi" w:eastAsia="Calibri" w:hAnsiTheme="majorHAnsi" w:cstheme="majorHAnsi"/>
                <w:sz w:val="18"/>
                <w:szCs w:val="18"/>
              </w:rPr>
              <w:t>@WMUK @NetherlandsHematon @WaldenstromFrance @WMScandinavia @WMIreland @DLH @WM-España @APLL @WMFI @WaldenstromFinland @CMP-Vlaanderen @WMFI @WMFCanada @MdWArgentina @WMChile @WMChina @WaldenstromsIndia @FluteofLight @WM-Mexico @WaldosNZ @WMOzzies @Campaigning4Cancer @House086 @Lymphoma Coalition</w:t>
            </w:r>
          </w:p>
          <w:p w14:paraId="2B960C9F" w14:textId="77777777" w:rsidR="00700001" w:rsidRPr="003716A0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</w:tc>
        <w:tc>
          <w:tcPr>
            <w:tcW w:w="2264" w:type="dxa"/>
          </w:tcPr>
          <w:p w14:paraId="366EEA82" w14:textId="7ECD5ED2" w:rsidR="00700001" w:rsidRDefault="00404EFE" w:rsidP="00700001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17 April</w:t>
            </w:r>
          </w:p>
        </w:tc>
      </w:tr>
      <w:tr w:rsidR="00700001" w14:paraId="7E340A36" w14:textId="77777777" w:rsidTr="4F64F7E7">
        <w:trPr>
          <w:trHeight w:val="560"/>
        </w:trPr>
        <w:tc>
          <w:tcPr>
            <w:tcW w:w="998" w:type="dxa"/>
          </w:tcPr>
          <w:p w14:paraId="3E096ABF" w14:textId="2D0AC099" w:rsidR="00700001" w:rsidRDefault="00404EFE" w:rsidP="00700001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11</w:t>
            </w:r>
            <w:r w:rsidR="00700001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3150" w:type="dxa"/>
          </w:tcPr>
          <w:p w14:paraId="6EAA85D6" w14:textId="77777777" w:rsidR="00700001" w:rsidRDefault="00700001" w:rsidP="0070000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CE2B53E" wp14:editId="16CD8168">
                  <wp:extent cx="1797050" cy="1797050"/>
                  <wp:effectExtent l="0" t="0" r="0" b="0"/>
                  <wp:docPr id="966711709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7050" cy="179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A510139" w14:textId="5757C30D" w:rsidR="00700001" w:rsidRDefault="00700001" w:rsidP="00700001">
            <w:pPr>
              <w:rPr>
                <w:noProof/>
              </w:rPr>
            </w:pPr>
          </w:p>
        </w:tc>
        <w:tc>
          <w:tcPr>
            <w:tcW w:w="3116" w:type="dxa"/>
          </w:tcPr>
          <w:p w14:paraId="64F1572C" w14:textId="7AE45FCD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On #WaldenstromsWorldAwarenessDay, let's unite in our commitment to supporting patients</w:t>
            </w:r>
            <w:r w:rsidR="00E07C5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 and</w:t>
            </w: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 finding better treatments and</w:t>
            </w:r>
            <w:r w:rsidR="00032008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,</w:t>
            </w: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 ultimately a cure, by raising funds for this rare form of lymphoma. </w:t>
            </w:r>
          </w:p>
          <w:p w14:paraId="19AA31EA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  <w:p w14:paraId="3149AC4F" w14:textId="692CDCF2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Donate now at </w:t>
            </w:r>
            <w:hyperlink r:id="rId66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 or your local patient group.</w:t>
            </w:r>
          </w:p>
          <w:p w14:paraId="7264256B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  <w:p w14:paraId="60A8A765" w14:textId="46C067FC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#RaiseforWM #WM</w:t>
            </w:r>
          </w:p>
        </w:tc>
        <w:tc>
          <w:tcPr>
            <w:tcW w:w="5507" w:type="dxa"/>
            <w:shd w:val="clear" w:color="auto" w:fill="auto"/>
          </w:tcPr>
          <w:p w14:paraId="19E4F18F" w14:textId="66549C6C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On #WaldenstromsWorldAwarenessDay, let's unite in our commitment to supporting patients</w:t>
            </w:r>
            <w:r w:rsidR="00E07C5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 and</w:t>
            </w: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 finding better treatments and</w:t>
            </w:r>
            <w:r w:rsidR="00032008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, </w:t>
            </w: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ultimately</w:t>
            </w:r>
            <w:r w:rsidR="00032008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 </w:t>
            </w: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a cure, by raising funds for this rare form of lymphoma. Together, we can bring hope to those affected and make progress in the fight against #Waldenstroms.</w:t>
            </w:r>
          </w:p>
          <w:p w14:paraId="7F13CC2B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  <w:p w14:paraId="328D380A" w14:textId="4D55296C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Donate now </w:t>
            </w:r>
            <w:r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on the IWMF website</w:t>
            </w: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 or your local patient group.</w:t>
            </w:r>
          </w:p>
          <w:p w14:paraId="6B94301F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  <w:p w14:paraId="2F070C19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#RaiseforWM #WM</w:t>
            </w:r>
          </w:p>
          <w:p w14:paraId="3C67F838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  <w:p w14:paraId="7BAA4DB6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808080" w:themeColor="background1" w:themeShade="80"/>
                <w:sz w:val="18"/>
                <w:szCs w:val="18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18"/>
                <w:szCs w:val="18"/>
              </w:rPr>
              <w:t>@WMUK @NetherlandsHematon @</w:t>
            </w:r>
            <w:hyperlink r:id="rId67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18"/>
                  <w:szCs w:val="18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18"/>
                <w:szCs w:val="18"/>
              </w:rPr>
              <w:t xml:space="preserve"> @WMScandinavia @WMIreland @</w:t>
            </w:r>
            <w:hyperlink r:id="rId68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18"/>
                  <w:szCs w:val="18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18"/>
                <w:szCs w:val="18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  <w:p w14:paraId="412AB6AB" w14:textId="77777777" w:rsidR="00700001" w:rsidRPr="003716A0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</w:tc>
        <w:tc>
          <w:tcPr>
            <w:tcW w:w="5378" w:type="dxa"/>
          </w:tcPr>
          <w:p w14:paraId="316CBA40" w14:textId="217949CE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On #WaldenstromsWorldAwarenessDay, let's unite in our commitment to supporting patients</w:t>
            </w:r>
            <w:r w:rsidR="00E07C5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 and</w:t>
            </w: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 finding better treatments and</w:t>
            </w:r>
            <w:r w:rsidR="00032008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, </w:t>
            </w: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ultimately</w:t>
            </w:r>
            <w:r w:rsidR="00032008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 </w:t>
            </w: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a cure, by raising funds for this rare form of lymphoma. Together, we can bring hope to those affected and make progress in the fight against #Waldenstroms.</w:t>
            </w:r>
          </w:p>
          <w:p w14:paraId="3332094F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  <w:p w14:paraId="219BF04C" w14:textId="17A8EE0A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Donate now at</w:t>
            </w:r>
            <w:r w:rsidR="004F5FA8">
              <w:t xml:space="preserve"> </w:t>
            </w:r>
            <w:hyperlink r:id="rId69" w:history="1">
              <w:r w:rsidR="004F5FA8">
                <w:rPr>
                  <w:rStyle w:val="Hyperlink"/>
                  <w:sz w:val="22"/>
                  <w:szCs w:val="22"/>
                  <w:lang w:val="en-US"/>
                </w:rPr>
                <w:t>https://iwmf.com/world-awareness-day/</w:t>
              </w:r>
            </w:hyperlink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 xml:space="preserve"> or your local patient group.</w:t>
            </w:r>
          </w:p>
          <w:p w14:paraId="765E49DB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  <w:p w14:paraId="1A4443E2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hd w:val="clear" w:color="auto" w:fill="FFFFFF"/>
              </w:rPr>
              <w:t>#RaiseforWM #WM</w:t>
            </w:r>
          </w:p>
          <w:p w14:paraId="47ECE92D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  <w:p w14:paraId="66BA4667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808080" w:themeColor="background1" w:themeShade="80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</w:rPr>
              <w:t>@WMUK @NetherlandsHematon @</w:t>
            </w:r>
            <w:hyperlink r:id="rId70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</w:rPr>
              <w:t xml:space="preserve"> @WMScandinavia @WMIreland @</w:t>
            </w:r>
            <w:hyperlink r:id="rId71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  <w:p w14:paraId="1EAE83F5" w14:textId="77777777" w:rsidR="00700001" w:rsidRPr="003716A0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</w:tc>
        <w:tc>
          <w:tcPr>
            <w:tcW w:w="2264" w:type="dxa"/>
          </w:tcPr>
          <w:p w14:paraId="28090C92" w14:textId="6593844F" w:rsidR="00700001" w:rsidRDefault="00404EFE" w:rsidP="00700001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17 April</w:t>
            </w:r>
          </w:p>
        </w:tc>
      </w:tr>
      <w:tr w:rsidR="00700001" w14:paraId="4ECF880B" w14:textId="77777777" w:rsidTr="4F64F7E7">
        <w:trPr>
          <w:trHeight w:val="560"/>
        </w:trPr>
        <w:tc>
          <w:tcPr>
            <w:tcW w:w="998" w:type="dxa"/>
          </w:tcPr>
          <w:p w14:paraId="5D0FCEC1" w14:textId="14198D9E" w:rsidR="00700001" w:rsidRDefault="00404EFE" w:rsidP="00700001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12</w:t>
            </w:r>
          </w:p>
        </w:tc>
        <w:tc>
          <w:tcPr>
            <w:tcW w:w="3150" w:type="dxa"/>
          </w:tcPr>
          <w:p w14:paraId="33F3975E" w14:textId="30AEC433" w:rsidR="00700001" w:rsidRDefault="00700001" w:rsidP="00700001">
            <w:pPr>
              <w:rPr>
                <w:noProof/>
              </w:rPr>
            </w:pPr>
          </w:p>
          <w:p w14:paraId="427BB175" w14:textId="79C515BA" w:rsidR="007443B6" w:rsidRDefault="007443B6" w:rsidP="0070000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8DF8439" wp14:editId="51E037BA">
                  <wp:extent cx="1860550" cy="1860550"/>
                  <wp:effectExtent l="0" t="0" r="6350" b="6350"/>
                  <wp:docPr id="158397920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0550" cy="186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</w:tcPr>
          <w:p w14:paraId="61B4FF84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 xml:space="preserve">#Waldenstroms Macroglobulinemia may be rare, but its impact is real. On #WaldenstromsWorldAwarenessDay, let's amplify our voices to ensure that patients receive the support and attention they deserve. Together, we can make a difference. </w:t>
            </w:r>
          </w:p>
          <w:p w14:paraId="77BB6858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</w:p>
          <w:p w14:paraId="6B9EE403" w14:textId="61FE4F27" w:rsidR="00700001" w:rsidRPr="003716A0" w:rsidRDefault="007443B6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  <w: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>S</w:t>
            </w:r>
            <w:r w:rsidR="00700001"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>hare your pictures</w:t>
            </w:r>
            <w:r w:rsidR="00032008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 xml:space="preserve"> </w:t>
            </w:r>
            <w:r w:rsidR="00700001"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 xml:space="preserve">and be counted as part of the global #WM community. </w:t>
            </w:r>
          </w:p>
          <w:p w14:paraId="499E4498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</w:p>
          <w:p w14:paraId="1E53AC33" w14:textId="03580CD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>#RaiseforWM</w:t>
            </w:r>
          </w:p>
        </w:tc>
        <w:tc>
          <w:tcPr>
            <w:tcW w:w="5507" w:type="dxa"/>
            <w:shd w:val="clear" w:color="auto" w:fill="auto"/>
          </w:tcPr>
          <w:p w14:paraId="641A0D61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 xml:space="preserve">#Waldenstroms Macroglobulinemia may be rare, but its impact is real. On #WaldenstromsWorldAwarenessDay, let's amplify our voices to ensure that patients receive the support and attention they deserve. Together, we can make a difference. </w:t>
            </w:r>
          </w:p>
          <w:p w14:paraId="5680333B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</w:p>
          <w:p w14:paraId="0F3A34FB" w14:textId="6750EF47" w:rsidR="00700001" w:rsidRPr="003716A0" w:rsidRDefault="007443B6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  <w: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>S</w:t>
            </w:r>
            <w:r w:rsidR="00700001"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 xml:space="preserve">hare your pictures and be counted as part of the global #WM community. </w:t>
            </w:r>
          </w:p>
          <w:p w14:paraId="470F2CCB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</w:p>
          <w:p w14:paraId="2C3636A6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>#RaiseforWM</w:t>
            </w:r>
          </w:p>
          <w:p w14:paraId="36DB3C0C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  <w:p w14:paraId="139B659D" w14:textId="77777777" w:rsidR="00700001" w:rsidRPr="003716A0" w:rsidRDefault="00700001" w:rsidP="00700001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18"/>
                <w:szCs w:val="18"/>
              </w:rPr>
              <w:t>@WMUK @NetherlandsHematon @</w:t>
            </w:r>
            <w:hyperlink r:id="rId73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18"/>
                  <w:szCs w:val="18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18"/>
                <w:szCs w:val="18"/>
              </w:rPr>
              <w:t xml:space="preserve"> @WMScandinavia @WMIreland @</w:t>
            </w:r>
            <w:hyperlink r:id="rId74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18"/>
                  <w:szCs w:val="18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18"/>
                <w:szCs w:val="18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  <w:p w14:paraId="0B01DA13" w14:textId="77777777" w:rsidR="00700001" w:rsidRPr="003716A0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</w:tc>
        <w:tc>
          <w:tcPr>
            <w:tcW w:w="5378" w:type="dxa"/>
          </w:tcPr>
          <w:p w14:paraId="548DF098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 xml:space="preserve">#Waldenstroms Macroglobulinemia may be rare, but its impact is real. On #WaldenstromsWorldAwarenessDay, let's amplify our voices to ensure that patients receive the support and attention they deserve. Together, we can make a difference. </w:t>
            </w:r>
          </w:p>
          <w:p w14:paraId="6453E8F5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</w:p>
          <w:p w14:paraId="021CF4DF" w14:textId="70E57DBB" w:rsidR="00700001" w:rsidRPr="003716A0" w:rsidRDefault="007443B6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  <w: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>S</w:t>
            </w:r>
            <w:r w:rsidR="00700001"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>hare your pictures</w:t>
            </w:r>
            <w:r w:rsidR="00032008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 xml:space="preserve"> </w:t>
            </w:r>
            <w:r w:rsidR="00700001"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 xml:space="preserve">and be counted as part of the global #WM community. </w:t>
            </w:r>
          </w:p>
          <w:p w14:paraId="2BEAB7C6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</w:p>
          <w:p w14:paraId="6698F993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>#RaiseforWM</w:t>
            </w:r>
          </w:p>
          <w:p w14:paraId="15AB7AA9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  <w:p w14:paraId="6E8D5B57" w14:textId="77777777" w:rsidR="00700001" w:rsidRPr="003716A0" w:rsidRDefault="00700001" w:rsidP="00700001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18"/>
                <w:szCs w:val="18"/>
              </w:rPr>
              <w:t>@WMUK @NetherlandsHematon @</w:t>
            </w:r>
            <w:hyperlink r:id="rId75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18"/>
                  <w:szCs w:val="18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18"/>
                <w:szCs w:val="18"/>
              </w:rPr>
              <w:t xml:space="preserve"> @WMScandinavia @WMIreland @</w:t>
            </w:r>
            <w:hyperlink r:id="rId76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18"/>
                  <w:szCs w:val="18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18"/>
                <w:szCs w:val="18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  <w:p w14:paraId="6117D18F" w14:textId="77777777" w:rsidR="00700001" w:rsidRPr="003716A0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</w:p>
        </w:tc>
        <w:tc>
          <w:tcPr>
            <w:tcW w:w="2264" w:type="dxa"/>
          </w:tcPr>
          <w:p w14:paraId="69CF3FCD" w14:textId="6747B9BE" w:rsidR="00700001" w:rsidRDefault="00404EFE" w:rsidP="00700001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17 April</w:t>
            </w:r>
          </w:p>
        </w:tc>
      </w:tr>
      <w:tr w:rsidR="00700001" w14:paraId="2C6A08C5" w14:textId="77777777" w:rsidTr="4F64F7E7">
        <w:trPr>
          <w:trHeight w:val="560"/>
        </w:trPr>
        <w:tc>
          <w:tcPr>
            <w:tcW w:w="998" w:type="dxa"/>
          </w:tcPr>
          <w:p w14:paraId="1B775BD2" w14:textId="1457AD78" w:rsidR="00700001" w:rsidRDefault="00404EFE" w:rsidP="00700001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13</w:t>
            </w:r>
          </w:p>
        </w:tc>
        <w:tc>
          <w:tcPr>
            <w:tcW w:w="3150" w:type="dxa"/>
          </w:tcPr>
          <w:p w14:paraId="4D0A5510" w14:textId="6541C98A" w:rsidR="00700001" w:rsidRDefault="00700001" w:rsidP="0070000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7DDA8EC" wp14:editId="11DD89BA">
                  <wp:extent cx="1647825" cy="1647825"/>
                  <wp:effectExtent l="0" t="0" r="9525" b="9525"/>
                  <wp:docPr id="153471103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647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</w:tcPr>
          <w:p w14:paraId="249E95A1" w14:textId="37D48B4D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 xml:space="preserve">On #WaldenstromsWorldAwarenessDay, we extend our deepest gratitude to our supporters and global partners who tirelessly work alongside us in the fight against #WM. Thank you for being a crucial part of our journey. </w:t>
            </w:r>
          </w:p>
          <w:p w14:paraId="72DEF9D5" w14:textId="7C5760E3" w:rsidR="00700001" w:rsidRPr="003716A0" w:rsidRDefault="00700001" w:rsidP="00700001">
            <w:pPr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>#RaiseforWM</w:t>
            </w:r>
          </w:p>
          <w:p w14:paraId="206E357C" w14:textId="15E1398D" w:rsidR="00700001" w:rsidRPr="003716A0" w:rsidRDefault="00700001" w:rsidP="00700001">
            <w:pPr>
              <w:rPr>
                <w:rFonts w:asciiTheme="majorHAnsi" w:eastAsia="Calibri" w:hAnsiTheme="majorHAnsi" w:cstheme="majorHAnsi"/>
                <w:b/>
                <w:bCs/>
                <w:sz w:val="22"/>
                <w:szCs w:val="22"/>
              </w:rPr>
            </w:pPr>
          </w:p>
        </w:tc>
        <w:tc>
          <w:tcPr>
            <w:tcW w:w="5507" w:type="dxa"/>
            <w:shd w:val="clear" w:color="auto" w:fill="auto"/>
          </w:tcPr>
          <w:p w14:paraId="09EE2F03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lastRenderedPageBreak/>
              <w:t xml:space="preserve">On #WaldenstromsWorldAwarenessDay, we extend our deepest gratitude to our supporters and global partners who tirelessly work alongside us in the fight against #WM. Your dedication and support make a profound difference in the lives of patients and families affected by #Waldenstroms Macroglobulinemia. Together, we're stronger, united in our mission to raise awareness, drive research, and provide invaluable resources. Thank you for being a crucial part of our journey. </w:t>
            </w:r>
          </w:p>
          <w:p w14:paraId="118E2E8E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>#RaiseforWM</w:t>
            </w:r>
          </w:p>
          <w:p w14:paraId="169CB45D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  <w:p w14:paraId="3F069463" w14:textId="14BFFECC" w:rsidR="00700001" w:rsidRPr="003716A0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0"/>
                <w:szCs w:val="20"/>
              </w:rPr>
              <w:t>@WMUK @NetherlandsHematon @</w:t>
            </w:r>
            <w:hyperlink r:id="rId78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0"/>
                  <w:szCs w:val="20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0"/>
                <w:szCs w:val="20"/>
              </w:rPr>
              <w:t xml:space="preserve"> @WMScandinavia @WMIreland @</w:t>
            </w:r>
            <w:hyperlink r:id="rId79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0"/>
                  <w:szCs w:val="20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0"/>
                <w:szCs w:val="20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</w:tc>
        <w:tc>
          <w:tcPr>
            <w:tcW w:w="5378" w:type="dxa"/>
          </w:tcPr>
          <w:p w14:paraId="35B30D0A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lastRenderedPageBreak/>
              <w:t xml:space="preserve">On #WaldenstromsWorldAwarenessDay, we extend our deepest gratitude to our supporters and global partners who tirelessly work alongside us in the fight against #WM. Your dedication and support make a profound difference in the lives of patients and families affected by #Waldenstroms Macroglobulinemia. Together, we're stronger, united in our mission to raise awareness, drive research, and provide invaluable resources. Thank you for being a crucial part of our journey. </w:t>
            </w:r>
          </w:p>
          <w:p w14:paraId="310816F8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</w:pPr>
            <w:r w:rsidRPr="003716A0">
              <w:rPr>
                <w:rFonts w:asciiTheme="majorHAnsi" w:hAnsiTheme="majorHAnsi" w:cstheme="majorHAnsi"/>
                <w:color w:val="0D0D0D"/>
                <w:sz w:val="22"/>
                <w:szCs w:val="22"/>
                <w:shd w:val="clear" w:color="auto" w:fill="FFFFFF"/>
              </w:rPr>
              <w:t>#RaiseforWM</w:t>
            </w:r>
          </w:p>
          <w:p w14:paraId="1E65F5DF" w14:textId="77777777" w:rsidR="00700001" w:rsidRPr="003716A0" w:rsidRDefault="00700001" w:rsidP="00700001">
            <w:pPr>
              <w:rPr>
                <w:rFonts w:asciiTheme="majorHAnsi" w:hAnsiTheme="majorHAnsi" w:cstheme="majorHAnsi"/>
                <w:color w:val="0D0D0D"/>
                <w:shd w:val="clear" w:color="auto" w:fill="FFFFFF"/>
              </w:rPr>
            </w:pPr>
          </w:p>
          <w:p w14:paraId="7A777899" w14:textId="48963451" w:rsidR="00700001" w:rsidRPr="003716A0" w:rsidRDefault="00700001" w:rsidP="00700001">
            <w:pPr>
              <w:rPr>
                <w:rFonts w:asciiTheme="majorHAnsi" w:eastAsia="Calibri" w:hAnsiTheme="majorHAnsi" w:cstheme="majorHAnsi"/>
                <w:sz w:val="22"/>
                <w:szCs w:val="22"/>
              </w:rPr>
            </w:pPr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0"/>
                <w:szCs w:val="20"/>
              </w:rPr>
              <w:t>@WMUK @NetherlandsHematon @</w:t>
            </w:r>
            <w:hyperlink r:id="rId80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0"/>
                  <w:szCs w:val="20"/>
                </w:rPr>
                <w:t>WaldenstromFrance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0"/>
                <w:szCs w:val="20"/>
              </w:rPr>
              <w:t xml:space="preserve"> @WMScandinavia @WMIreland @</w:t>
            </w:r>
            <w:hyperlink r:id="rId81" w:history="1">
              <w:r w:rsidRPr="003716A0">
                <w:rPr>
                  <w:rStyle w:val="Hyperlink"/>
                  <w:rFonts w:asciiTheme="majorHAnsi" w:hAnsiTheme="majorHAnsi" w:cstheme="majorHAnsi"/>
                  <w:color w:val="808080" w:themeColor="background1" w:themeShade="80"/>
                  <w:sz w:val="20"/>
                  <w:szCs w:val="20"/>
                </w:rPr>
                <w:t>DLH</w:t>
              </w:r>
            </w:hyperlink>
            <w:r w:rsidRPr="003716A0">
              <w:rPr>
                <w:rFonts w:asciiTheme="majorHAnsi" w:hAnsiTheme="majorHAnsi" w:cstheme="majorHAnsi"/>
                <w:color w:val="808080" w:themeColor="background1" w:themeShade="80"/>
                <w:sz w:val="20"/>
                <w:szCs w:val="20"/>
              </w:rPr>
              <w:t xml:space="preserve"> @WM-España @APLL @WMFI @WaldenstromFinland @CMP-Vlaanderen @WMFI @WMFCanada @MdWArgentina @WMChile @WMChina @WaldenstromsIndia @FluteofLight @WM-Mexico @WaldosNZ @WMOzzies @Campaigning4Cancer @House086 @Lymphoma Coalition</w:t>
            </w:r>
          </w:p>
        </w:tc>
        <w:tc>
          <w:tcPr>
            <w:tcW w:w="2264" w:type="dxa"/>
          </w:tcPr>
          <w:p w14:paraId="545A6F3B" w14:textId="45AD8F35" w:rsidR="00700001" w:rsidRDefault="00404EFE" w:rsidP="00700001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lastRenderedPageBreak/>
              <w:t>17 April</w:t>
            </w:r>
          </w:p>
        </w:tc>
      </w:tr>
    </w:tbl>
    <w:p w14:paraId="29EF2C18" w14:textId="3BF0EFC4" w:rsidR="478FBCE2" w:rsidRDefault="478FBCE2"/>
    <w:p w14:paraId="400A73AA" w14:textId="73ED3F9F" w:rsidR="00AD3B2E" w:rsidRDefault="00186AF4" w:rsidP="0050504F">
      <w:pPr>
        <w:pStyle w:val="Heading2"/>
        <w:rPr>
          <w:rFonts w:ascii="Calibri Light" w:eastAsia="Calibri Light" w:hAnsi="Calibri Light" w:cs="Calibri Light"/>
          <w:lang w:val="en-US"/>
        </w:rPr>
      </w:pPr>
      <w:r w:rsidRPr="2708985A">
        <w:rPr>
          <w:rFonts w:ascii="Calibri Light" w:eastAsia="Calibri Light" w:hAnsi="Calibri Light" w:cs="Calibri Light"/>
          <w:lang w:val="en-US"/>
        </w:rPr>
        <w:t>References</w:t>
      </w:r>
    </w:p>
    <w:p w14:paraId="2949970B" w14:textId="0022DA8C" w:rsidR="006252C7" w:rsidRDefault="006252C7" w:rsidP="006252C7">
      <w:pPr>
        <w:pStyle w:val="ListParagraph"/>
        <w:numPr>
          <w:ilvl w:val="0"/>
          <w:numId w:val="2"/>
        </w:numPr>
        <w:rPr>
          <w:lang w:val="en-US"/>
        </w:rPr>
      </w:pPr>
      <w:r w:rsidRPr="2708985A">
        <w:rPr>
          <w:lang w:val="en-US"/>
        </w:rPr>
        <w:t xml:space="preserve">IWMF. How is WM Diagnosed? </w:t>
      </w:r>
      <w:hyperlink r:id="rId82" w:history="1">
        <w:r w:rsidRPr="2708985A">
          <w:rPr>
            <w:rStyle w:val="Hyperlink"/>
            <w:lang w:val="en-US"/>
          </w:rPr>
          <w:t>https://iwmf.com/how-is-wm-diagnosed/</w:t>
        </w:r>
      </w:hyperlink>
      <w:r w:rsidRPr="2708985A">
        <w:rPr>
          <w:lang w:val="en-US"/>
        </w:rPr>
        <w:t xml:space="preserve">. Accessed Mar 8, 2024. </w:t>
      </w:r>
    </w:p>
    <w:p w14:paraId="3CC48F55" w14:textId="661944BF" w:rsidR="006252C7" w:rsidRDefault="006252C7" w:rsidP="006252C7">
      <w:pPr>
        <w:pStyle w:val="ListParagraph"/>
        <w:numPr>
          <w:ilvl w:val="0"/>
          <w:numId w:val="2"/>
        </w:numPr>
        <w:rPr>
          <w:lang w:val="fr-FR"/>
        </w:rPr>
      </w:pPr>
      <w:r w:rsidRPr="2708985A">
        <w:rPr>
          <w:lang w:val="en-US"/>
        </w:rPr>
        <w:t xml:space="preserve">IWMF. Overview of </w:t>
      </w:r>
      <w:r w:rsidR="00BF1723" w:rsidRPr="2708985A">
        <w:rPr>
          <w:lang w:val="en-US"/>
        </w:rPr>
        <w:t>t</w:t>
      </w:r>
      <w:r w:rsidRPr="2708985A">
        <w:rPr>
          <w:lang w:val="en-US"/>
        </w:rPr>
        <w:t xml:space="preserve">reatments for Waldenstrom. </w:t>
      </w:r>
      <w:hyperlink r:id="rId83" w:history="1">
        <w:r w:rsidRPr="2708985A">
          <w:rPr>
            <w:rStyle w:val="Hyperlink"/>
            <w:lang w:val="fr-FR"/>
          </w:rPr>
          <w:t>https://iwmf.com/overview-of-treatments-for-waldenstrom-macroglobulinemia/</w:t>
        </w:r>
      </w:hyperlink>
      <w:r w:rsidRPr="2708985A">
        <w:rPr>
          <w:lang w:val="fr-FR"/>
        </w:rPr>
        <w:t xml:space="preserve">. </w:t>
      </w:r>
      <w:proofErr w:type="spellStart"/>
      <w:r w:rsidRPr="2708985A">
        <w:rPr>
          <w:lang w:val="fr-FR"/>
        </w:rPr>
        <w:t>Accessed</w:t>
      </w:r>
      <w:proofErr w:type="spellEnd"/>
      <w:r w:rsidRPr="2708985A">
        <w:rPr>
          <w:lang w:val="fr-FR"/>
        </w:rPr>
        <w:t xml:space="preserve"> Mar 8, 2024. </w:t>
      </w:r>
    </w:p>
    <w:p w14:paraId="5821A947" w14:textId="1BF63D31" w:rsidR="006252C7" w:rsidRPr="00BF1723" w:rsidRDefault="006252C7" w:rsidP="2708985A">
      <w:pPr>
        <w:pStyle w:val="ListParagraph"/>
        <w:numPr>
          <w:ilvl w:val="0"/>
          <w:numId w:val="2"/>
        </w:numPr>
        <w:rPr>
          <w:lang w:val="it-IT"/>
        </w:rPr>
      </w:pPr>
      <w:r>
        <w:t xml:space="preserve">IWMF. </w:t>
      </w:r>
      <w:r w:rsidR="00BF1723">
        <w:t xml:space="preserve">Managing side effects of treatment. </w:t>
      </w:r>
      <w:hyperlink r:id="rId84" w:history="1">
        <w:r w:rsidR="00BF1723" w:rsidRPr="2708985A">
          <w:rPr>
            <w:rStyle w:val="Hyperlink"/>
            <w:lang w:val="it-IT"/>
          </w:rPr>
          <w:t>https://iwmf.com/managing-side-effects-of-wm-treatment/</w:t>
        </w:r>
      </w:hyperlink>
      <w:r w:rsidR="00BF1723" w:rsidRPr="2708985A">
        <w:rPr>
          <w:lang w:val="it-IT"/>
        </w:rPr>
        <w:t xml:space="preserve">. Accessed Mar 8, 2024. </w:t>
      </w:r>
    </w:p>
    <w:p w14:paraId="6DE4C47E" w14:textId="77777777" w:rsidR="00B945EB" w:rsidRPr="00AB1A09" w:rsidRDefault="00B945EB" w:rsidP="00B142D0">
      <w:pPr>
        <w:pStyle w:val="ListParagraph"/>
        <w:numPr>
          <w:ilvl w:val="0"/>
          <w:numId w:val="2"/>
        </w:numPr>
        <w:spacing w:after="160" w:line="259" w:lineRule="auto"/>
        <w:rPr>
          <w:rFonts w:ascii="Calibri" w:eastAsia="Calibri" w:hAnsi="Calibri" w:cs="Calibri"/>
          <w:color w:val="000000" w:themeColor="text1"/>
          <w:sz w:val="22"/>
          <w:szCs w:val="22"/>
        </w:rPr>
      </w:pPr>
      <w:r w:rsidRPr="4DBAF3BC">
        <w:rPr>
          <w:rFonts w:ascii="Calibri" w:eastAsia="Calibri" w:hAnsi="Calibri" w:cs="Calibri"/>
          <w:color w:val="000000" w:themeColor="text1"/>
          <w:sz w:val="22"/>
          <w:szCs w:val="22"/>
        </w:rPr>
        <w:t xml:space="preserve">NORD. </w:t>
      </w:r>
      <w:hyperlink r:id="rId85">
        <w:r w:rsidRPr="4DBAF3BC">
          <w:rPr>
            <w:rStyle w:val="Hyperlink"/>
            <w:rFonts w:ascii="Calibri" w:eastAsia="Calibri" w:hAnsi="Calibri" w:cs="Calibri"/>
            <w:sz w:val="22"/>
            <w:szCs w:val="22"/>
          </w:rPr>
          <w:t>https://rarediseases.org/rare-diseases/waldenstroms-macroglobulinemia/?filter=ovr-ds-resources</w:t>
        </w:r>
      </w:hyperlink>
      <w:r w:rsidRPr="4DBAF3BC">
        <w:rPr>
          <w:rFonts w:ascii="Calibri" w:eastAsia="Calibri" w:hAnsi="Calibri" w:cs="Calibri"/>
          <w:color w:val="000000" w:themeColor="text1"/>
          <w:sz w:val="22"/>
          <w:szCs w:val="22"/>
        </w:rPr>
        <w:t xml:space="preserve">. </w:t>
      </w:r>
      <w:r w:rsidRPr="4DBAF3BC">
        <w:rPr>
          <w:rFonts w:ascii="Calibri" w:eastAsia="Calibri" w:hAnsi="Calibri" w:cs="Calibri"/>
          <w:color w:val="000000" w:themeColor="text1"/>
          <w:sz w:val="22"/>
          <w:szCs w:val="22"/>
          <w:lang w:val="en-US"/>
        </w:rPr>
        <w:t>Accessed Feb 7, 2023.</w:t>
      </w:r>
    </w:p>
    <w:p w14:paraId="7C5315E6" w14:textId="77777777" w:rsidR="00B945EB" w:rsidRPr="005A65A9" w:rsidRDefault="00B945EB" w:rsidP="00B142D0">
      <w:pPr>
        <w:pStyle w:val="ListParagraph"/>
        <w:numPr>
          <w:ilvl w:val="0"/>
          <w:numId w:val="2"/>
        </w:numPr>
        <w:spacing w:after="160" w:line="259" w:lineRule="auto"/>
        <w:rPr>
          <w:rFonts w:ascii="Calibri" w:eastAsia="Calibri" w:hAnsi="Calibri" w:cs="Calibri"/>
          <w:color w:val="000000" w:themeColor="text1"/>
          <w:sz w:val="22"/>
          <w:szCs w:val="22"/>
          <w:lang w:val="en-US"/>
        </w:rPr>
      </w:pPr>
      <w:r w:rsidRPr="129DC778">
        <w:rPr>
          <w:rFonts w:ascii="Calibri" w:eastAsia="Calibri" w:hAnsi="Calibri" w:cs="Calibri"/>
          <w:color w:val="000000" w:themeColor="text1"/>
          <w:sz w:val="22"/>
          <w:szCs w:val="22"/>
          <w:lang w:val="en-US"/>
        </w:rPr>
        <w:t xml:space="preserve">American Cancer Society. </w:t>
      </w:r>
      <w:hyperlink r:id="rId86">
        <w:r w:rsidRPr="129DC778">
          <w:rPr>
            <w:rStyle w:val="Hyperlink"/>
            <w:rFonts w:ascii="Calibri" w:eastAsia="Calibri" w:hAnsi="Calibri" w:cs="Calibri"/>
            <w:sz w:val="22"/>
            <w:szCs w:val="22"/>
            <w:lang w:val="en-US"/>
          </w:rPr>
          <w:t>https://www.cancer.org/cancer/waldenstrom-macroglobulinemia/detection-diagnosis-staging/signs-symptoms</w:t>
        </w:r>
      </w:hyperlink>
      <w:r w:rsidRPr="129DC778">
        <w:rPr>
          <w:rFonts w:ascii="Calibri" w:eastAsia="Calibri" w:hAnsi="Calibri" w:cs="Calibri"/>
          <w:color w:val="000000" w:themeColor="text1"/>
          <w:sz w:val="22"/>
          <w:szCs w:val="22"/>
          <w:lang w:val="en-US"/>
        </w:rPr>
        <w:t>. Accessed Feb 7, 2023.</w:t>
      </w:r>
    </w:p>
    <w:p w14:paraId="5FECBD0B" w14:textId="77777777" w:rsidR="00B945EB" w:rsidRPr="00B945EB" w:rsidRDefault="00B945EB" w:rsidP="00B142D0">
      <w:pPr>
        <w:pStyle w:val="ListParagraph"/>
        <w:numPr>
          <w:ilvl w:val="0"/>
          <w:numId w:val="2"/>
        </w:numPr>
        <w:spacing w:after="160" w:line="259" w:lineRule="auto"/>
        <w:rPr>
          <w:rFonts w:ascii="Calibri" w:eastAsia="Calibri" w:hAnsi="Calibri" w:cs="Calibri"/>
          <w:color w:val="000000" w:themeColor="text1"/>
          <w:sz w:val="22"/>
          <w:szCs w:val="22"/>
        </w:rPr>
      </w:pPr>
      <w:r w:rsidRPr="00655BB0">
        <w:rPr>
          <w:rFonts w:ascii="Calibri" w:eastAsia="Calibri" w:hAnsi="Calibri" w:cs="Calibri"/>
          <w:color w:val="000000" w:themeColor="text1"/>
          <w:sz w:val="22"/>
          <w:szCs w:val="22"/>
          <w:lang w:val="es-ES"/>
        </w:rPr>
        <w:t xml:space="preserve">Mayo </w:t>
      </w:r>
      <w:proofErr w:type="spellStart"/>
      <w:r w:rsidRPr="00655BB0">
        <w:rPr>
          <w:rFonts w:ascii="Calibri" w:eastAsia="Calibri" w:hAnsi="Calibri" w:cs="Calibri"/>
          <w:color w:val="000000" w:themeColor="text1"/>
          <w:sz w:val="22"/>
          <w:szCs w:val="22"/>
          <w:lang w:val="es-ES"/>
        </w:rPr>
        <w:t>Clinic</w:t>
      </w:r>
      <w:proofErr w:type="spellEnd"/>
      <w:r w:rsidRPr="00655BB0">
        <w:rPr>
          <w:rFonts w:ascii="Calibri" w:eastAsia="Calibri" w:hAnsi="Calibri" w:cs="Calibri"/>
          <w:color w:val="000000" w:themeColor="text1"/>
          <w:sz w:val="22"/>
          <w:szCs w:val="22"/>
          <w:lang w:val="es-ES"/>
        </w:rPr>
        <w:t xml:space="preserve">. </w:t>
      </w:r>
      <w:hyperlink r:id="rId87">
        <w:r w:rsidRPr="00655BB0">
          <w:rPr>
            <w:rStyle w:val="Hyperlink"/>
            <w:rFonts w:ascii="Calibri" w:eastAsia="Calibri" w:hAnsi="Calibri" w:cs="Calibri"/>
            <w:sz w:val="22"/>
            <w:szCs w:val="22"/>
            <w:lang w:val="es-ES"/>
          </w:rPr>
          <w:t>https://www.mayoclinic.org/diseases-conditions/waldenstrom-macroglobulinemia/diagnosis-treatment/drc-20359986</w:t>
        </w:r>
      </w:hyperlink>
      <w:r w:rsidRPr="00655BB0">
        <w:rPr>
          <w:rFonts w:ascii="Calibri" w:eastAsia="Calibri" w:hAnsi="Calibri" w:cs="Calibri"/>
          <w:color w:val="000000" w:themeColor="text1"/>
          <w:sz w:val="22"/>
          <w:szCs w:val="22"/>
          <w:lang w:val="es-ES"/>
        </w:rPr>
        <w:t xml:space="preserve">. </w:t>
      </w:r>
      <w:r w:rsidRPr="129DC778">
        <w:rPr>
          <w:rFonts w:ascii="Calibri" w:eastAsia="Calibri" w:hAnsi="Calibri" w:cs="Calibri"/>
          <w:color w:val="000000" w:themeColor="text1"/>
          <w:sz w:val="22"/>
          <w:szCs w:val="22"/>
          <w:lang w:val="en-US"/>
        </w:rPr>
        <w:t>Accessed Feb 7, 2023.</w:t>
      </w:r>
    </w:p>
    <w:p w14:paraId="02371308" w14:textId="77777777" w:rsidR="00B945EB" w:rsidRPr="00B945EB" w:rsidRDefault="00000000" w:rsidP="00B142D0">
      <w:pPr>
        <w:pStyle w:val="ListParagraph"/>
        <w:numPr>
          <w:ilvl w:val="0"/>
          <w:numId w:val="2"/>
        </w:numPr>
        <w:spacing w:after="160" w:line="259" w:lineRule="auto"/>
        <w:rPr>
          <w:rFonts w:ascii="Calibri" w:eastAsia="Calibri" w:hAnsi="Calibri" w:cs="Calibri"/>
          <w:color w:val="000000" w:themeColor="text1"/>
          <w:sz w:val="22"/>
          <w:szCs w:val="22"/>
        </w:rPr>
      </w:pPr>
      <w:hyperlink r:id="rId88" w:anchor=":~:text=Waldenstrom%20macroglobulinemia%20(mak%2Droe%2D,crowd%20out%20healthy%20blood%20cells" w:history="1">
        <w:r w:rsidR="00B945EB" w:rsidRPr="00B945EB">
          <w:rPr>
            <w:rStyle w:val="Hyperlink"/>
            <w:rFonts w:eastAsia="Calibri" w:cstheme="minorHAnsi"/>
            <w:sz w:val="22"/>
            <w:szCs w:val="22"/>
          </w:rPr>
          <w:t>https://www.mayoclinic.org/diseases-conditions/waldenstrom-macroglobulinemia/symptoms-causes/syc-20359967#:~:text=Waldenstrom%20macroglobulinemia%20(mak%2Droe%2D,crowd%20out%20healthy%20blood%20cells</w:t>
        </w:r>
      </w:hyperlink>
      <w:r w:rsidR="00B945EB" w:rsidRPr="00B945EB">
        <w:rPr>
          <w:rFonts w:eastAsia="Calibri" w:cstheme="minorHAnsi"/>
          <w:color w:val="000000" w:themeColor="text1"/>
          <w:sz w:val="22"/>
          <w:szCs w:val="22"/>
        </w:rPr>
        <w:t xml:space="preserve">. </w:t>
      </w:r>
    </w:p>
    <w:p w14:paraId="37DF65FE" w14:textId="77777777" w:rsidR="00B945EB" w:rsidRPr="00B945EB" w:rsidRDefault="00000000" w:rsidP="00B142D0">
      <w:pPr>
        <w:pStyle w:val="ListParagraph"/>
        <w:numPr>
          <w:ilvl w:val="0"/>
          <w:numId w:val="2"/>
        </w:numPr>
        <w:spacing w:after="160" w:line="259" w:lineRule="auto"/>
        <w:rPr>
          <w:rFonts w:ascii="Calibri" w:eastAsia="Calibri" w:hAnsi="Calibri" w:cs="Calibri"/>
          <w:color w:val="000000" w:themeColor="text1"/>
          <w:sz w:val="22"/>
          <w:szCs w:val="22"/>
        </w:rPr>
      </w:pPr>
      <w:hyperlink r:id="rId89" w:history="1">
        <w:r w:rsidR="00B945EB" w:rsidRPr="00E3285C">
          <w:rPr>
            <w:rStyle w:val="Hyperlink"/>
            <w:rFonts w:eastAsia="Calibri" w:cstheme="minorHAnsi"/>
            <w:sz w:val="22"/>
            <w:szCs w:val="22"/>
            <w:lang w:val="en-US"/>
          </w:rPr>
          <w:t>https://rarediseases.org/rare-diseases/waldenstroms-macroglobulinemia/</w:t>
        </w:r>
      </w:hyperlink>
      <w:r w:rsidR="00B945EB" w:rsidRPr="00B945EB">
        <w:rPr>
          <w:rFonts w:eastAsia="Calibri" w:cstheme="minorHAnsi"/>
          <w:color w:val="000000" w:themeColor="text1"/>
          <w:sz w:val="22"/>
          <w:szCs w:val="22"/>
          <w:lang w:val="en-US"/>
        </w:rPr>
        <w:t xml:space="preserve"> </w:t>
      </w:r>
    </w:p>
    <w:p w14:paraId="51FB5342" w14:textId="77777777" w:rsidR="00B945EB" w:rsidRPr="00B945EB" w:rsidRDefault="00000000" w:rsidP="00B142D0">
      <w:pPr>
        <w:pStyle w:val="ListParagraph"/>
        <w:numPr>
          <w:ilvl w:val="0"/>
          <w:numId w:val="2"/>
        </w:numPr>
        <w:spacing w:after="160" w:line="259" w:lineRule="auto"/>
        <w:rPr>
          <w:rFonts w:ascii="Calibri" w:eastAsia="Calibri" w:hAnsi="Calibri" w:cs="Calibri"/>
          <w:color w:val="000000" w:themeColor="text1"/>
          <w:sz w:val="22"/>
          <w:szCs w:val="22"/>
        </w:rPr>
      </w:pPr>
      <w:hyperlink r:id="rId90" w:history="1">
        <w:r w:rsidR="00B945EB" w:rsidRPr="00E3285C">
          <w:rPr>
            <w:rStyle w:val="Hyperlink"/>
            <w:rFonts w:eastAsia="Calibri" w:cstheme="minorHAnsi"/>
            <w:sz w:val="22"/>
            <w:szCs w:val="22"/>
          </w:rPr>
          <w:t>https://www.cancer.org/cancer/waldenstrom-macroglobulinemia/about/what-is-wm.html</w:t>
        </w:r>
      </w:hyperlink>
      <w:r w:rsidR="00B945EB" w:rsidRPr="00B945EB">
        <w:rPr>
          <w:rFonts w:eastAsia="Calibri" w:cstheme="minorHAnsi"/>
          <w:color w:val="000000" w:themeColor="text1"/>
          <w:sz w:val="22"/>
          <w:szCs w:val="22"/>
        </w:rPr>
        <w:t xml:space="preserve"> </w:t>
      </w:r>
    </w:p>
    <w:p w14:paraId="400F473E" w14:textId="77777777" w:rsidR="00B945EB" w:rsidRPr="00B945EB" w:rsidRDefault="00B945EB" w:rsidP="00B142D0">
      <w:pPr>
        <w:pStyle w:val="ListParagraph"/>
        <w:numPr>
          <w:ilvl w:val="0"/>
          <w:numId w:val="2"/>
        </w:numPr>
        <w:spacing w:after="160" w:line="259" w:lineRule="auto"/>
        <w:rPr>
          <w:rFonts w:ascii="Calibri" w:eastAsia="Calibri" w:hAnsi="Calibri" w:cs="Calibri"/>
          <w:color w:val="000000" w:themeColor="text1"/>
          <w:sz w:val="22"/>
          <w:szCs w:val="22"/>
        </w:rPr>
      </w:pPr>
      <w:r w:rsidRPr="00B945EB">
        <w:rPr>
          <w:rFonts w:eastAsia="Calibri" w:cstheme="minorHAnsi"/>
          <w:color w:val="000000" w:themeColor="text1"/>
          <w:sz w:val="22"/>
          <w:szCs w:val="22"/>
          <w:lang w:val="en-US"/>
        </w:rPr>
        <w:t xml:space="preserve">NHS. </w:t>
      </w:r>
      <w:hyperlink r:id="rId91" w:anchor=":~:text=Chemotherapy%20is%20a%20cancer%20treatment,and%20spreading%20in%20the%20body" w:history="1">
        <w:r w:rsidRPr="00B945EB">
          <w:rPr>
            <w:rStyle w:val="Hyperlink"/>
            <w:rFonts w:eastAsia="Calibri" w:cstheme="minorHAnsi"/>
            <w:sz w:val="22"/>
            <w:szCs w:val="22"/>
            <w:lang w:val="en-US"/>
          </w:rPr>
          <w:t>https://www.nhs.uk/conditions/chemotherapy/#:~:text=Chemotherapy%20is%20a%20cancer%20treatment,and%20spreading%20in%20the%20body</w:t>
        </w:r>
      </w:hyperlink>
      <w:r w:rsidRPr="00B945EB">
        <w:rPr>
          <w:rFonts w:eastAsia="Calibri" w:cstheme="minorHAnsi"/>
          <w:color w:val="000000" w:themeColor="text1"/>
          <w:sz w:val="22"/>
          <w:szCs w:val="22"/>
          <w:lang w:val="en-US"/>
        </w:rPr>
        <w:t>. Accessed 09 February 2023.</w:t>
      </w:r>
    </w:p>
    <w:p w14:paraId="7A43D388" w14:textId="77777777" w:rsidR="00B945EB" w:rsidRPr="00B945EB" w:rsidRDefault="00B945EB" w:rsidP="00B142D0">
      <w:pPr>
        <w:pStyle w:val="ListParagraph"/>
        <w:numPr>
          <w:ilvl w:val="0"/>
          <w:numId w:val="2"/>
        </w:numPr>
        <w:spacing w:after="160" w:line="259" w:lineRule="auto"/>
        <w:rPr>
          <w:rFonts w:ascii="Calibri" w:eastAsia="Calibri" w:hAnsi="Calibri" w:cs="Calibri"/>
          <w:color w:val="000000" w:themeColor="text1"/>
          <w:sz w:val="22"/>
          <w:szCs w:val="22"/>
        </w:rPr>
      </w:pPr>
      <w:r w:rsidRPr="00B945EB">
        <w:rPr>
          <w:rFonts w:eastAsia="Calibri" w:cstheme="minorHAnsi"/>
          <w:color w:val="000000" w:themeColor="text1"/>
          <w:sz w:val="22"/>
          <w:szCs w:val="22"/>
          <w:lang w:val="en-US"/>
        </w:rPr>
        <w:t xml:space="preserve">American Cancer Society.  </w:t>
      </w:r>
      <w:hyperlink r:id="rId92" w:history="1">
        <w:r w:rsidRPr="00B945EB">
          <w:rPr>
            <w:rStyle w:val="Hyperlink"/>
            <w:rFonts w:eastAsia="Calibri" w:cstheme="minorHAnsi"/>
            <w:sz w:val="22"/>
            <w:szCs w:val="22"/>
            <w:lang w:val="en-US"/>
          </w:rPr>
          <w:t>https://www.cancer.org/cancer/waldenstrom-macroglobulinemia/treating/chemotherapy.html</w:t>
        </w:r>
      </w:hyperlink>
      <w:r w:rsidRPr="00B945EB">
        <w:rPr>
          <w:rFonts w:eastAsia="Calibri" w:cstheme="minorHAnsi"/>
          <w:color w:val="000000" w:themeColor="text1"/>
          <w:sz w:val="22"/>
          <w:szCs w:val="22"/>
          <w:lang w:val="en-US"/>
        </w:rPr>
        <w:t xml:space="preserve">. Accessed 07 February 2023. </w:t>
      </w:r>
    </w:p>
    <w:p w14:paraId="0B611667" w14:textId="77777777" w:rsidR="00B945EB" w:rsidRPr="00B945EB" w:rsidRDefault="00B945EB" w:rsidP="00B142D0">
      <w:pPr>
        <w:pStyle w:val="ListParagraph"/>
        <w:numPr>
          <w:ilvl w:val="0"/>
          <w:numId w:val="2"/>
        </w:numPr>
        <w:spacing w:after="160" w:line="259" w:lineRule="auto"/>
        <w:rPr>
          <w:rFonts w:ascii="Calibri" w:eastAsia="Calibri" w:hAnsi="Calibri" w:cs="Calibri"/>
          <w:color w:val="000000" w:themeColor="text1"/>
          <w:sz w:val="22"/>
          <w:szCs w:val="22"/>
        </w:rPr>
      </w:pPr>
      <w:r w:rsidRPr="00B945EB">
        <w:rPr>
          <w:rFonts w:eastAsia="Calibri" w:cstheme="minorHAnsi"/>
          <w:color w:val="000000" w:themeColor="text1"/>
          <w:sz w:val="22"/>
          <w:szCs w:val="22"/>
          <w:lang w:val="en-US"/>
        </w:rPr>
        <w:t xml:space="preserve">American Cancer Society. </w:t>
      </w:r>
      <w:hyperlink r:id="rId93" w:history="1">
        <w:r w:rsidRPr="00B945EB">
          <w:rPr>
            <w:rStyle w:val="Hyperlink"/>
            <w:rFonts w:eastAsia="Calibri" w:cstheme="minorHAnsi"/>
            <w:sz w:val="22"/>
            <w:szCs w:val="22"/>
            <w:lang w:val="en-US"/>
          </w:rPr>
          <w:t>https://www.cancer.org/cancer/waldenstrom-macroglobulinemia/treating/plasmapheresis.html</w:t>
        </w:r>
      </w:hyperlink>
      <w:r w:rsidRPr="00B945EB">
        <w:rPr>
          <w:rFonts w:eastAsia="Calibri" w:cstheme="minorHAnsi"/>
          <w:color w:val="000000" w:themeColor="text1"/>
          <w:sz w:val="22"/>
          <w:szCs w:val="22"/>
          <w:lang w:val="en-US"/>
        </w:rPr>
        <w:t>. Accessed 07 February 2023.</w:t>
      </w:r>
    </w:p>
    <w:p w14:paraId="606C3A17" w14:textId="77777777" w:rsidR="00B945EB" w:rsidRPr="00B945EB" w:rsidRDefault="00B945EB" w:rsidP="00B142D0">
      <w:pPr>
        <w:pStyle w:val="ListParagraph"/>
        <w:numPr>
          <w:ilvl w:val="0"/>
          <w:numId w:val="2"/>
        </w:numPr>
        <w:spacing w:after="160" w:line="259" w:lineRule="auto"/>
        <w:rPr>
          <w:rFonts w:ascii="Calibri" w:eastAsia="Calibri" w:hAnsi="Calibri" w:cs="Calibri"/>
          <w:color w:val="000000" w:themeColor="text1"/>
          <w:sz w:val="22"/>
          <w:szCs w:val="22"/>
        </w:rPr>
      </w:pPr>
      <w:r w:rsidRPr="00B945EB">
        <w:rPr>
          <w:rFonts w:eastAsia="Calibri" w:cstheme="minorHAnsi"/>
          <w:color w:val="000000" w:themeColor="text1"/>
          <w:sz w:val="22"/>
          <w:szCs w:val="22"/>
          <w:lang w:val="en-US"/>
        </w:rPr>
        <w:t xml:space="preserve">American Cancer Society. </w:t>
      </w:r>
      <w:hyperlink r:id="rId94" w:history="1">
        <w:r w:rsidRPr="00B945EB">
          <w:rPr>
            <w:rStyle w:val="Hyperlink"/>
            <w:rFonts w:eastAsia="Calibri" w:cstheme="minorHAnsi"/>
            <w:sz w:val="22"/>
            <w:szCs w:val="22"/>
            <w:lang w:val="en-US"/>
          </w:rPr>
          <w:t>https://www.cancer.org/cancer/waldenstrom-macroglobulinemia/treating/targeted-therapy.html</w:t>
        </w:r>
      </w:hyperlink>
      <w:r w:rsidRPr="00B945EB">
        <w:rPr>
          <w:rFonts w:eastAsia="Calibri" w:cstheme="minorHAnsi"/>
          <w:color w:val="000000" w:themeColor="text1"/>
          <w:sz w:val="22"/>
          <w:szCs w:val="22"/>
          <w:lang w:val="en-US"/>
        </w:rPr>
        <w:t>. Accessed 07 February 2023.</w:t>
      </w:r>
    </w:p>
    <w:p w14:paraId="1BACAF16" w14:textId="775058D1" w:rsidR="00B945EB" w:rsidRPr="00B945EB" w:rsidRDefault="00B945EB" w:rsidP="00B142D0">
      <w:pPr>
        <w:pStyle w:val="ListParagraph"/>
        <w:numPr>
          <w:ilvl w:val="0"/>
          <w:numId w:val="2"/>
        </w:numPr>
        <w:spacing w:after="160" w:line="259" w:lineRule="auto"/>
        <w:rPr>
          <w:rFonts w:ascii="Calibri" w:eastAsia="Calibri" w:hAnsi="Calibri" w:cs="Calibri"/>
          <w:color w:val="000000" w:themeColor="text1"/>
          <w:sz w:val="22"/>
          <w:szCs w:val="22"/>
        </w:rPr>
      </w:pPr>
      <w:r w:rsidRPr="4DBAF3BC">
        <w:rPr>
          <w:rFonts w:eastAsia="Calibri"/>
          <w:color w:val="000000" w:themeColor="text1"/>
          <w:sz w:val="22"/>
          <w:szCs w:val="22"/>
          <w:lang w:val="en-US"/>
        </w:rPr>
        <w:t xml:space="preserve">American Cancer Society. </w:t>
      </w:r>
      <w:hyperlink r:id="rId95">
        <w:r w:rsidRPr="4DBAF3BC">
          <w:rPr>
            <w:rStyle w:val="Hyperlink"/>
            <w:rFonts w:eastAsia="Calibri"/>
            <w:sz w:val="22"/>
            <w:szCs w:val="22"/>
            <w:lang w:val="en-US"/>
          </w:rPr>
          <w:t>https://www.cancer.org/cancer/waldenstrom-macroglobulinemia/treating/biologicaltherapy-immunotherapy.html</w:t>
        </w:r>
      </w:hyperlink>
      <w:r w:rsidRPr="4DBAF3BC">
        <w:rPr>
          <w:rFonts w:eastAsia="Calibri"/>
          <w:color w:val="000000" w:themeColor="text1"/>
          <w:sz w:val="22"/>
          <w:szCs w:val="22"/>
          <w:lang w:val="en-US"/>
        </w:rPr>
        <w:t>. Accessed 07 February 2023.</w:t>
      </w:r>
    </w:p>
    <w:p w14:paraId="5B3CA1DF" w14:textId="77777777" w:rsidR="00B945EB" w:rsidRPr="00B945EB" w:rsidRDefault="00B945EB" w:rsidP="00B945EB">
      <w:pPr>
        <w:rPr>
          <w:lang w:val="en-US"/>
        </w:rPr>
      </w:pPr>
    </w:p>
    <w:p w14:paraId="1C8B7508" w14:textId="77777777" w:rsidR="0050504F" w:rsidRPr="0050504F" w:rsidRDefault="0050504F" w:rsidP="0050504F">
      <w:pPr>
        <w:rPr>
          <w:lang w:val="en-US"/>
        </w:rPr>
      </w:pPr>
    </w:p>
    <w:sectPr w:rsidR="0050504F" w:rsidRPr="0050504F" w:rsidSect="008D1F0A">
      <w:headerReference w:type="default" r:id="rId96"/>
      <w:pgSz w:w="23811" w:h="16838" w:orient="landscape" w:code="8"/>
      <w:pgMar w:top="1440" w:right="1560" w:bottom="1440" w:left="1440" w:header="283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Hannah Syed" w:date="2024-03-01T10:56:00Z" w:initials="HS">
    <w:p w14:paraId="6EFD9E9C" w14:textId="77777777" w:rsidR="00F520B4" w:rsidRDefault="00F520B4" w:rsidP="00F520B4">
      <w:pPr>
        <w:pStyle w:val="CommentText"/>
      </w:pPr>
      <w:r>
        <w:rPr>
          <w:rStyle w:val="CommentReference"/>
        </w:rPr>
        <w:annotationRef/>
      </w:r>
      <w:r>
        <w:t xml:space="preserve">Referenced from: </w:t>
      </w:r>
      <w:hyperlink r:id="rId1" w:history="1">
        <w:r w:rsidRPr="00075DCA">
          <w:rPr>
            <w:rStyle w:val="Hyperlink"/>
          </w:rPr>
          <w:t>https://academic.oup.com/labmed/article/44/2/e19/2657846</w:t>
        </w:r>
      </w:hyperlink>
    </w:p>
  </w:comment>
  <w:comment w:id="1" w:author="Hannah Syed" w:date="2024-03-01T10:56:00Z" w:initials="HS">
    <w:p w14:paraId="634CB3BE" w14:textId="77777777" w:rsidR="00F520B4" w:rsidRDefault="00F520B4" w:rsidP="00F520B4">
      <w:pPr>
        <w:pStyle w:val="CommentText"/>
      </w:pPr>
      <w:r>
        <w:rPr>
          <w:rStyle w:val="CommentReference"/>
        </w:rPr>
        <w:annotationRef/>
      </w:r>
      <w:r>
        <w:t xml:space="preserve">Referenced from: </w:t>
      </w:r>
      <w:hyperlink r:id="rId2" w:history="1">
        <w:r w:rsidRPr="00075DCA">
          <w:rPr>
            <w:rStyle w:val="Hyperlink"/>
          </w:rPr>
          <w:t>https://academic.oup.com/labmed/article/44/2/e19/2657846</w:t>
        </w:r>
      </w:hyperlink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6EFD9E9C" w15:done="0"/>
  <w15:commentEx w15:paraId="634CB3BE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2D2CE3FD" w16cex:dateUtc="2024-03-01T10:56:00Z"/>
  <w16cex:commentExtensible w16cex:durableId="1067F73B" w16cex:dateUtc="2024-03-01T10:5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6EFD9E9C" w16cid:durableId="2D2CE3FD"/>
  <w16cid:commentId w16cid:paraId="634CB3BE" w16cid:durableId="1067F73B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E7CAC5" w14:textId="77777777" w:rsidR="008D1F0A" w:rsidRDefault="008D1F0A" w:rsidP="0078368D">
      <w:r>
        <w:separator/>
      </w:r>
    </w:p>
  </w:endnote>
  <w:endnote w:type="continuationSeparator" w:id="0">
    <w:p w14:paraId="7BBD0D4D" w14:textId="77777777" w:rsidR="008D1F0A" w:rsidRDefault="008D1F0A" w:rsidP="0078368D">
      <w:r>
        <w:continuationSeparator/>
      </w:r>
    </w:p>
  </w:endnote>
  <w:endnote w:type="continuationNotice" w:id="1">
    <w:p w14:paraId="032056EE" w14:textId="77777777" w:rsidR="008D1F0A" w:rsidRDefault="008D1F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2FF11F" w14:textId="77777777" w:rsidR="008D1F0A" w:rsidRDefault="008D1F0A" w:rsidP="0078368D">
      <w:r>
        <w:separator/>
      </w:r>
    </w:p>
  </w:footnote>
  <w:footnote w:type="continuationSeparator" w:id="0">
    <w:p w14:paraId="6B3AA987" w14:textId="77777777" w:rsidR="008D1F0A" w:rsidRDefault="008D1F0A" w:rsidP="0078368D">
      <w:r>
        <w:continuationSeparator/>
      </w:r>
    </w:p>
  </w:footnote>
  <w:footnote w:type="continuationNotice" w:id="1">
    <w:p w14:paraId="7AF80BA1" w14:textId="77777777" w:rsidR="008D1F0A" w:rsidRDefault="008D1F0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0B2BA8" w14:textId="52C700FC" w:rsidR="00902156" w:rsidRDefault="00902156" w:rsidP="00407D4A">
    <w:pPr>
      <w:pStyle w:val="Header"/>
      <w:tabs>
        <w:tab w:val="clear" w:pos="4513"/>
        <w:tab w:val="clear" w:pos="9026"/>
        <w:tab w:val="center" w:pos="4510"/>
      </w:tabs>
    </w:pPr>
    <w:r>
      <w:tab/>
    </w:r>
  </w:p>
  <w:p w14:paraId="6196BD8C" w14:textId="6281CF75" w:rsidR="00902156" w:rsidRDefault="00902156" w:rsidP="00407D4A">
    <w:pPr>
      <w:pStyle w:val="Header"/>
      <w:tabs>
        <w:tab w:val="clear" w:pos="9026"/>
        <w:tab w:val="left" w:pos="5040"/>
        <w:tab w:val="left" w:pos="5760"/>
      </w:tabs>
      <w:jc w:val="center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eUyDJ/4kEDHyAU" int2:id="VuMvwJRK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45F773"/>
    <w:multiLevelType w:val="hybridMultilevel"/>
    <w:tmpl w:val="4D9259BE"/>
    <w:lvl w:ilvl="0" w:tplc="FFFFFFFF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AD6A58F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90B4B27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365F1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37801A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9D22BFA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7CECBB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74873F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C7F82B8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39396D9"/>
    <w:multiLevelType w:val="hybridMultilevel"/>
    <w:tmpl w:val="72E8CCEA"/>
    <w:lvl w:ilvl="0" w:tplc="AFA85214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25242ACE">
      <w:start w:val="1"/>
      <w:numFmt w:val="lowerLetter"/>
      <w:lvlText w:val="%2."/>
      <w:lvlJc w:val="left"/>
      <w:pPr>
        <w:ind w:left="1440" w:hanging="360"/>
      </w:pPr>
    </w:lvl>
    <w:lvl w:ilvl="2" w:tplc="8F704380">
      <w:start w:val="1"/>
      <w:numFmt w:val="lowerRoman"/>
      <w:lvlText w:val="%3."/>
      <w:lvlJc w:val="right"/>
      <w:pPr>
        <w:ind w:left="2160" w:hanging="180"/>
      </w:pPr>
    </w:lvl>
    <w:lvl w:ilvl="3" w:tplc="1206E826">
      <w:start w:val="1"/>
      <w:numFmt w:val="decimal"/>
      <w:lvlText w:val="%4."/>
      <w:lvlJc w:val="left"/>
      <w:pPr>
        <w:ind w:left="2880" w:hanging="360"/>
      </w:pPr>
    </w:lvl>
    <w:lvl w:ilvl="4" w:tplc="B016BDE0">
      <w:start w:val="1"/>
      <w:numFmt w:val="lowerLetter"/>
      <w:lvlText w:val="%5."/>
      <w:lvlJc w:val="left"/>
      <w:pPr>
        <w:ind w:left="3600" w:hanging="360"/>
      </w:pPr>
    </w:lvl>
    <w:lvl w:ilvl="5" w:tplc="AA4221C4">
      <w:start w:val="1"/>
      <w:numFmt w:val="lowerRoman"/>
      <w:lvlText w:val="%6."/>
      <w:lvlJc w:val="right"/>
      <w:pPr>
        <w:ind w:left="4320" w:hanging="180"/>
      </w:pPr>
    </w:lvl>
    <w:lvl w:ilvl="6" w:tplc="DBDAE982">
      <w:start w:val="1"/>
      <w:numFmt w:val="decimal"/>
      <w:lvlText w:val="%7."/>
      <w:lvlJc w:val="left"/>
      <w:pPr>
        <w:ind w:left="5040" w:hanging="360"/>
      </w:pPr>
    </w:lvl>
    <w:lvl w:ilvl="7" w:tplc="C8B8E1E6">
      <w:start w:val="1"/>
      <w:numFmt w:val="lowerLetter"/>
      <w:lvlText w:val="%8."/>
      <w:lvlJc w:val="left"/>
      <w:pPr>
        <w:ind w:left="5760" w:hanging="360"/>
      </w:pPr>
    </w:lvl>
    <w:lvl w:ilvl="8" w:tplc="F4A4D2D2">
      <w:start w:val="1"/>
      <w:numFmt w:val="lowerRoman"/>
      <w:lvlText w:val="%9."/>
      <w:lvlJc w:val="right"/>
      <w:pPr>
        <w:ind w:left="6480" w:hanging="180"/>
      </w:pPr>
    </w:lvl>
  </w:abstractNum>
  <w:num w:numId="1" w16cid:durableId="78872350">
    <w:abstractNumId w:val="0"/>
  </w:num>
  <w:num w:numId="2" w16cid:durableId="1271619293">
    <w:abstractNumId w:val="1"/>
  </w:num>
  <w:numIdMacAtCleanup w:val="2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Hannah Syed">
    <w15:presenceInfo w15:providerId="Windows Live" w15:userId="c6355fed7ae4e2e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5B50"/>
    <w:rsid w:val="000044DD"/>
    <w:rsid w:val="000072E3"/>
    <w:rsid w:val="000077BD"/>
    <w:rsid w:val="00021074"/>
    <w:rsid w:val="000239A0"/>
    <w:rsid w:val="0002418F"/>
    <w:rsid w:val="00025266"/>
    <w:rsid w:val="00030419"/>
    <w:rsid w:val="00031FC2"/>
    <w:rsid w:val="00032008"/>
    <w:rsid w:val="00036D39"/>
    <w:rsid w:val="00053FE6"/>
    <w:rsid w:val="00054424"/>
    <w:rsid w:val="00060A60"/>
    <w:rsid w:val="00067C33"/>
    <w:rsid w:val="0007658F"/>
    <w:rsid w:val="000831E8"/>
    <w:rsid w:val="00084427"/>
    <w:rsid w:val="000844F4"/>
    <w:rsid w:val="000855F2"/>
    <w:rsid w:val="00086005"/>
    <w:rsid w:val="00092D51"/>
    <w:rsid w:val="00096CE9"/>
    <w:rsid w:val="000A35BF"/>
    <w:rsid w:val="000A378E"/>
    <w:rsid w:val="000C04E1"/>
    <w:rsid w:val="000C37CD"/>
    <w:rsid w:val="000C4358"/>
    <w:rsid w:val="000D3D0F"/>
    <w:rsid w:val="000D6C0F"/>
    <w:rsid w:val="000E1BC1"/>
    <w:rsid w:val="000E3795"/>
    <w:rsid w:val="000F06EB"/>
    <w:rsid w:val="000F446B"/>
    <w:rsid w:val="00102872"/>
    <w:rsid w:val="00110352"/>
    <w:rsid w:val="00117870"/>
    <w:rsid w:val="001179E7"/>
    <w:rsid w:val="0012341A"/>
    <w:rsid w:val="001269FA"/>
    <w:rsid w:val="0013014E"/>
    <w:rsid w:val="00133A98"/>
    <w:rsid w:val="00146698"/>
    <w:rsid w:val="0014705A"/>
    <w:rsid w:val="00151242"/>
    <w:rsid w:val="00151255"/>
    <w:rsid w:val="00154466"/>
    <w:rsid w:val="001646FC"/>
    <w:rsid w:val="00165A7C"/>
    <w:rsid w:val="0017187E"/>
    <w:rsid w:val="001732E6"/>
    <w:rsid w:val="001735AC"/>
    <w:rsid w:val="00184158"/>
    <w:rsid w:val="00185F12"/>
    <w:rsid w:val="00186AF4"/>
    <w:rsid w:val="00194517"/>
    <w:rsid w:val="00197D3E"/>
    <w:rsid w:val="001A2859"/>
    <w:rsid w:val="001A506A"/>
    <w:rsid w:val="001B12C7"/>
    <w:rsid w:val="001B7547"/>
    <w:rsid w:val="001C4131"/>
    <w:rsid w:val="001D5351"/>
    <w:rsid w:val="00207BB7"/>
    <w:rsid w:val="00211454"/>
    <w:rsid w:val="00213D28"/>
    <w:rsid w:val="0022056C"/>
    <w:rsid w:val="0022329C"/>
    <w:rsid w:val="00226554"/>
    <w:rsid w:val="00227279"/>
    <w:rsid w:val="00227674"/>
    <w:rsid w:val="0024182C"/>
    <w:rsid w:val="00245D6B"/>
    <w:rsid w:val="00245F12"/>
    <w:rsid w:val="0025477D"/>
    <w:rsid w:val="00255E72"/>
    <w:rsid w:val="00260DAF"/>
    <w:rsid w:val="0027053F"/>
    <w:rsid w:val="00270765"/>
    <w:rsid w:val="002909E8"/>
    <w:rsid w:val="0029266C"/>
    <w:rsid w:val="00295298"/>
    <w:rsid w:val="002A00F2"/>
    <w:rsid w:val="002A017E"/>
    <w:rsid w:val="002B67BB"/>
    <w:rsid w:val="002C4438"/>
    <w:rsid w:val="002C7144"/>
    <w:rsid w:val="002E1AE3"/>
    <w:rsid w:val="002E25D0"/>
    <w:rsid w:val="002E5B50"/>
    <w:rsid w:val="002E719B"/>
    <w:rsid w:val="002F3C6A"/>
    <w:rsid w:val="003046DA"/>
    <w:rsid w:val="003162DA"/>
    <w:rsid w:val="00316CF2"/>
    <w:rsid w:val="00320F5E"/>
    <w:rsid w:val="00321758"/>
    <w:rsid w:val="003227D4"/>
    <w:rsid w:val="003271DF"/>
    <w:rsid w:val="003324D7"/>
    <w:rsid w:val="003334CB"/>
    <w:rsid w:val="00343505"/>
    <w:rsid w:val="00360171"/>
    <w:rsid w:val="00362EA7"/>
    <w:rsid w:val="003675CD"/>
    <w:rsid w:val="003716A0"/>
    <w:rsid w:val="00383225"/>
    <w:rsid w:val="003949C4"/>
    <w:rsid w:val="003A6633"/>
    <w:rsid w:val="003A70DE"/>
    <w:rsid w:val="003B04E2"/>
    <w:rsid w:val="003B5C3C"/>
    <w:rsid w:val="003D2F7A"/>
    <w:rsid w:val="003D65CA"/>
    <w:rsid w:val="003F090B"/>
    <w:rsid w:val="0040175F"/>
    <w:rsid w:val="00404137"/>
    <w:rsid w:val="00404EFE"/>
    <w:rsid w:val="00407D4A"/>
    <w:rsid w:val="00412E57"/>
    <w:rsid w:val="00413B73"/>
    <w:rsid w:val="0042261B"/>
    <w:rsid w:val="00426E51"/>
    <w:rsid w:val="00427A44"/>
    <w:rsid w:val="0043B1A5"/>
    <w:rsid w:val="0045381E"/>
    <w:rsid w:val="00454B26"/>
    <w:rsid w:val="004565D8"/>
    <w:rsid w:val="00460A4C"/>
    <w:rsid w:val="00470E45"/>
    <w:rsid w:val="0048075D"/>
    <w:rsid w:val="00486871"/>
    <w:rsid w:val="004960D7"/>
    <w:rsid w:val="004A4463"/>
    <w:rsid w:val="004A5037"/>
    <w:rsid w:val="004A6AE1"/>
    <w:rsid w:val="004A7348"/>
    <w:rsid w:val="004C03B2"/>
    <w:rsid w:val="004C4D72"/>
    <w:rsid w:val="004D27BA"/>
    <w:rsid w:val="004D6F38"/>
    <w:rsid w:val="004D755B"/>
    <w:rsid w:val="004E024E"/>
    <w:rsid w:val="004E1BCB"/>
    <w:rsid w:val="004E1E0F"/>
    <w:rsid w:val="004F5FA8"/>
    <w:rsid w:val="004F7DB7"/>
    <w:rsid w:val="00503BC7"/>
    <w:rsid w:val="0050504F"/>
    <w:rsid w:val="00505C2F"/>
    <w:rsid w:val="00506561"/>
    <w:rsid w:val="00515A17"/>
    <w:rsid w:val="00516C72"/>
    <w:rsid w:val="00517BB3"/>
    <w:rsid w:val="00517C3F"/>
    <w:rsid w:val="00521390"/>
    <w:rsid w:val="005214B4"/>
    <w:rsid w:val="005251B9"/>
    <w:rsid w:val="0053021D"/>
    <w:rsid w:val="005417BA"/>
    <w:rsid w:val="00541EAE"/>
    <w:rsid w:val="005434FE"/>
    <w:rsid w:val="0054596E"/>
    <w:rsid w:val="00550DF0"/>
    <w:rsid w:val="005573A2"/>
    <w:rsid w:val="00561279"/>
    <w:rsid w:val="005650EF"/>
    <w:rsid w:val="00567C61"/>
    <w:rsid w:val="00570CC6"/>
    <w:rsid w:val="00585722"/>
    <w:rsid w:val="00590DA8"/>
    <w:rsid w:val="00594525"/>
    <w:rsid w:val="00596704"/>
    <w:rsid w:val="005A4D16"/>
    <w:rsid w:val="005B1E91"/>
    <w:rsid w:val="005B4D37"/>
    <w:rsid w:val="005C68AE"/>
    <w:rsid w:val="005C7B70"/>
    <w:rsid w:val="005C7F23"/>
    <w:rsid w:val="005C884F"/>
    <w:rsid w:val="005D37CE"/>
    <w:rsid w:val="005D5B25"/>
    <w:rsid w:val="005D69C9"/>
    <w:rsid w:val="005E15B0"/>
    <w:rsid w:val="005E2018"/>
    <w:rsid w:val="005E279E"/>
    <w:rsid w:val="005E722F"/>
    <w:rsid w:val="005F6AA6"/>
    <w:rsid w:val="006000EA"/>
    <w:rsid w:val="00600AEA"/>
    <w:rsid w:val="00605FD8"/>
    <w:rsid w:val="00606280"/>
    <w:rsid w:val="0061140B"/>
    <w:rsid w:val="006120A4"/>
    <w:rsid w:val="006228A1"/>
    <w:rsid w:val="006252C7"/>
    <w:rsid w:val="0063070C"/>
    <w:rsid w:val="0063304E"/>
    <w:rsid w:val="00633ABA"/>
    <w:rsid w:val="0063564E"/>
    <w:rsid w:val="006407D7"/>
    <w:rsid w:val="006453EB"/>
    <w:rsid w:val="00655CF5"/>
    <w:rsid w:val="006566FB"/>
    <w:rsid w:val="006571C3"/>
    <w:rsid w:val="00661A2E"/>
    <w:rsid w:val="006652E8"/>
    <w:rsid w:val="00670B6F"/>
    <w:rsid w:val="00671FBD"/>
    <w:rsid w:val="006767B8"/>
    <w:rsid w:val="006852F8"/>
    <w:rsid w:val="0069453C"/>
    <w:rsid w:val="006977F3"/>
    <w:rsid w:val="006B18CB"/>
    <w:rsid w:val="006B20C4"/>
    <w:rsid w:val="006B3380"/>
    <w:rsid w:val="006B5BEC"/>
    <w:rsid w:val="006B5C1B"/>
    <w:rsid w:val="006C1B73"/>
    <w:rsid w:val="006C37F9"/>
    <w:rsid w:val="006D3B79"/>
    <w:rsid w:val="006E2214"/>
    <w:rsid w:val="006E24BD"/>
    <w:rsid w:val="006E287E"/>
    <w:rsid w:val="006E4642"/>
    <w:rsid w:val="006F0046"/>
    <w:rsid w:val="006F151F"/>
    <w:rsid w:val="00700001"/>
    <w:rsid w:val="00701D6C"/>
    <w:rsid w:val="00706AA2"/>
    <w:rsid w:val="00711E70"/>
    <w:rsid w:val="0072015A"/>
    <w:rsid w:val="007206DB"/>
    <w:rsid w:val="00727458"/>
    <w:rsid w:val="00734796"/>
    <w:rsid w:val="00741E57"/>
    <w:rsid w:val="007443B6"/>
    <w:rsid w:val="007444DD"/>
    <w:rsid w:val="0075079E"/>
    <w:rsid w:val="00775094"/>
    <w:rsid w:val="0078368D"/>
    <w:rsid w:val="00786963"/>
    <w:rsid w:val="00787A38"/>
    <w:rsid w:val="0079340C"/>
    <w:rsid w:val="00796221"/>
    <w:rsid w:val="0079646E"/>
    <w:rsid w:val="007A23BB"/>
    <w:rsid w:val="007A4DE3"/>
    <w:rsid w:val="007B1100"/>
    <w:rsid w:val="007B67A1"/>
    <w:rsid w:val="007B6CDC"/>
    <w:rsid w:val="007C1545"/>
    <w:rsid w:val="007C5509"/>
    <w:rsid w:val="007E2212"/>
    <w:rsid w:val="007E2DB5"/>
    <w:rsid w:val="007EB713"/>
    <w:rsid w:val="007F3D2F"/>
    <w:rsid w:val="007F7BCC"/>
    <w:rsid w:val="008010DC"/>
    <w:rsid w:val="00811208"/>
    <w:rsid w:val="0081378C"/>
    <w:rsid w:val="0082260C"/>
    <w:rsid w:val="00824817"/>
    <w:rsid w:val="00827C96"/>
    <w:rsid w:val="00836E9F"/>
    <w:rsid w:val="008437E4"/>
    <w:rsid w:val="00843B1C"/>
    <w:rsid w:val="00846450"/>
    <w:rsid w:val="0085076B"/>
    <w:rsid w:val="00855F8F"/>
    <w:rsid w:val="00860287"/>
    <w:rsid w:val="00872580"/>
    <w:rsid w:val="00874D63"/>
    <w:rsid w:val="00875C1F"/>
    <w:rsid w:val="008824E0"/>
    <w:rsid w:val="00885BFE"/>
    <w:rsid w:val="008A6B61"/>
    <w:rsid w:val="008B2A73"/>
    <w:rsid w:val="008B405A"/>
    <w:rsid w:val="008B540F"/>
    <w:rsid w:val="008BF029"/>
    <w:rsid w:val="008C0933"/>
    <w:rsid w:val="008C4F7E"/>
    <w:rsid w:val="008C74D2"/>
    <w:rsid w:val="008D0F75"/>
    <w:rsid w:val="008D11A1"/>
    <w:rsid w:val="008D1F0A"/>
    <w:rsid w:val="008D20DC"/>
    <w:rsid w:val="008D47FC"/>
    <w:rsid w:val="008E1E78"/>
    <w:rsid w:val="008E3FB7"/>
    <w:rsid w:val="008E49F3"/>
    <w:rsid w:val="008E7D95"/>
    <w:rsid w:val="008F724B"/>
    <w:rsid w:val="00901806"/>
    <w:rsid w:val="00902156"/>
    <w:rsid w:val="009024C5"/>
    <w:rsid w:val="0090255E"/>
    <w:rsid w:val="00910B02"/>
    <w:rsid w:val="00913596"/>
    <w:rsid w:val="00915177"/>
    <w:rsid w:val="00916A7C"/>
    <w:rsid w:val="00926534"/>
    <w:rsid w:val="00937F1B"/>
    <w:rsid w:val="009404E6"/>
    <w:rsid w:val="009420A5"/>
    <w:rsid w:val="00945053"/>
    <w:rsid w:val="00952D74"/>
    <w:rsid w:val="00956C54"/>
    <w:rsid w:val="00961A5E"/>
    <w:rsid w:val="00962112"/>
    <w:rsid w:val="00964D2B"/>
    <w:rsid w:val="00994195"/>
    <w:rsid w:val="0099514B"/>
    <w:rsid w:val="009B285E"/>
    <w:rsid w:val="009B4B80"/>
    <w:rsid w:val="009B67A7"/>
    <w:rsid w:val="009B7135"/>
    <w:rsid w:val="009C196E"/>
    <w:rsid w:val="009C6D22"/>
    <w:rsid w:val="009D696A"/>
    <w:rsid w:val="009E478B"/>
    <w:rsid w:val="009F1625"/>
    <w:rsid w:val="00A07359"/>
    <w:rsid w:val="00A1567B"/>
    <w:rsid w:val="00A21328"/>
    <w:rsid w:val="00A27704"/>
    <w:rsid w:val="00A30B0A"/>
    <w:rsid w:val="00A4067F"/>
    <w:rsid w:val="00A54C8A"/>
    <w:rsid w:val="00A55BD6"/>
    <w:rsid w:val="00A603D2"/>
    <w:rsid w:val="00A70584"/>
    <w:rsid w:val="00A726CE"/>
    <w:rsid w:val="00A7668D"/>
    <w:rsid w:val="00A84265"/>
    <w:rsid w:val="00A84B1B"/>
    <w:rsid w:val="00A85436"/>
    <w:rsid w:val="00A87DE3"/>
    <w:rsid w:val="00A91E6F"/>
    <w:rsid w:val="00A96259"/>
    <w:rsid w:val="00AA093F"/>
    <w:rsid w:val="00AA5748"/>
    <w:rsid w:val="00AA5828"/>
    <w:rsid w:val="00AB51B5"/>
    <w:rsid w:val="00AB525A"/>
    <w:rsid w:val="00AB5909"/>
    <w:rsid w:val="00AD3B2E"/>
    <w:rsid w:val="00AD51DC"/>
    <w:rsid w:val="00AD5440"/>
    <w:rsid w:val="00AE114F"/>
    <w:rsid w:val="00AF0FCA"/>
    <w:rsid w:val="00AF208C"/>
    <w:rsid w:val="00B02534"/>
    <w:rsid w:val="00B14289"/>
    <w:rsid w:val="00B142D0"/>
    <w:rsid w:val="00B17B35"/>
    <w:rsid w:val="00B26230"/>
    <w:rsid w:val="00B37B8D"/>
    <w:rsid w:val="00B412C3"/>
    <w:rsid w:val="00B44286"/>
    <w:rsid w:val="00B5357A"/>
    <w:rsid w:val="00B53C0A"/>
    <w:rsid w:val="00B70AA3"/>
    <w:rsid w:val="00B826D8"/>
    <w:rsid w:val="00B90DDB"/>
    <w:rsid w:val="00B916BA"/>
    <w:rsid w:val="00B945EB"/>
    <w:rsid w:val="00BA0E56"/>
    <w:rsid w:val="00BA7E27"/>
    <w:rsid w:val="00BB130C"/>
    <w:rsid w:val="00BB3E93"/>
    <w:rsid w:val="00BD14F9"/>
    <w:rsid w:val="00BD22D9"/>
    <w:rsid w:val="00BD3B84"/>
    <w:rsid w:val="00BE2879"/>
    <w:rsid w:val="00BE4378"/>
    <w:rsid w:val="00BF005D"/>
    <w:rsid w:val="00BF1723"/>
    <w:rsid w:val="00BF27A4"/>
    <w:rsid w:val="00C016AC"/>
    <w:rsid w:val="00C01DBF"/>
    <w:rsid w:val="00C06F22"/>
    <w:rsid w:val="00C104C1"/>
    <w:rsid w:val="00C17484"/>
    <w:rsid w:val="00C32626"/>
    <w:rsid w:val="00C33B9C"/>
    <w:rsid w:val="00C357A0"/>
    <w:rsid w:val="00C35A52"/>
    <w:rsid w:val="00C5313C"/>
    <w:rsid w:val="00C5368A"/>
    <w:rsid w:val="00C55811"/>
    <w:rsid w:val="00C55CEB"/>
    <w:rsid w:val="00C5629A"/>
    <w:rsid w:val="00C6696C"/>
    <w:rsid w:val="00C84CC3"/>
    <w:rsid w:val="00C9203A"/>
    <w:rsid w:val="00C931E9"/>
    <w:rsid w:val="00C971DD"/>
    <w:rsid w:val="00CA28FA"/>
    <w:rsid w:val="00CC6B8F"/>
    <w:rsid w:val="00CD02CE"/>
    <w:rsid w:val="00CD2BB9"/>
    <w:rsid w:val="00CD2E19"/>
    <w:rsid w:val="00CD3E8E"/>
    <w:rsid w:val="00CD5AD7"/>
    <w:rsid w:val="00CE063A"/>
    <w:rsid w:val="00D010CD"/>
    <w:rsid w:val="00D048E9"/>
    <w:rsid w:val="00D05CDC"/>
    <w:rsid w:val="00D064E4"/>
    <w:rsid w:val="00D10A38"/>
    <w:rsid w:val="00D113D3"/>
    <w:rsid w:val="00D11651"/>
    <w:rsid w:val="00D14D1C"/>
    <w:rsid w:val="00D21C6B"/>
    <w:rsid w:val="00D23B10"/>
    <w:rsid w:val="00D25EBD"/>
    <w:rsid w:val="00D431CA"/>
    <w:rsid w:val="00D5117A"/>
    <w:rsid w:val="00D5660F"/>
    <w:rsid w:val="00D57F9F"/>
    <w:rsid w:val="00D63527"/>
    <w:rsid w:val="00D72219"/>
    <w:rsid w:val="00D736C0"/>
    <w:rsid w:val="00D76442"/>
    <w:rsid w:val="00D8402A"/>
    <w:rsid w:val="00D8618A"/>
    <w:rsid w:val="00D8781E"/>
    <w:rsid w:val="00DA66CB"/>
    <w:rsid w:val="00DB50C0"/>
    <w:rsid w:val="00DC5E61"/>
    <w:rsid w:val="00DC6422"/>
    <w:rsid w:val="00DD64B1"/>
    <w:rsid w:val="00DE32A0"/>
    <w:rsid w:val="00DE550E"/>
    <w:rsid w:val="00DF2B9B"/>
    <w:rsid w:val="00DF3BC7"/>
    <w:rsid w:val="00DF524F"/>
    <w:rsid w:val="00E036A0"/>
    <w:rsid w:val="00E03B11"/>
    <w:rsid w:val="00E063D7"/>
    <w:rsid w:val="00E07807"/>
    <w:rsid w:val="00E07C50"/>
    <w:rsid w:val="00E11D06"/>
    <w:rsid w:val="00E1324C"/>
    <w:rsid w:val="00E13EA5"/>
    <w:rsid w:val="00E1522B"/>
    <w:rsid w:val="00E15B14"/>
    <w:rsid w:val="00E15E50"/>
    <w:rsid w:val="00E21333"/>
    <w:rsid w:val="00E40E06"/>
    <w:rsid w:val="00E43E29"/>
    <w:rsid w:val="00E43F8E"/>
    <w:rsid w:val="00E50F6E"/>
    <w:rsid w:val="00E55024"/>
    <w:rsid w:val="00E56697"/>
    <w:rsid w:val="00E64BC7"/>
    <w:rsid w:val="00E7133F"/>
    <w:rsid w:val="00E727CB"/>
    <w:rsid w:val="00E76A88"/>
    <w:rsid w:val="00E85DE0"/>
    <w:rsid w:val="00E90638"/>
    <w:rsid w:val="00E90873"/>
    <w:rsid w:val="00EA0675"/>
    <w:rsid w:val="00EB2D98"/>
    <w:rsid w:val="00EC0062"/>
    <w:rsid w:val="00EC2B48"/>
    <w:rsid w:val="00EC38E2"/>
    <w:rsid w:val="00EC775D"/>
    <w:rsid w:val="00ED052C"/>
    <w:rsid w:val="00ED2750"/>
    <w:rsid w:val="00EE312F"/>
    <w:rsid w:val="00EE37F4"/>
    <w:rsid w:val="00EF19D8"/>
    <w:rsid w:val="00EF3B80"/>
    <w:rsid w:val="00EF48EC"/>
    <w:rsid w:val="00EF5347"/>
    <w:rsid w:val="00EF5DB4"/>
    <w:rsid w:val="00F01C9D"/>
    <w:rsid w:val="00F0204C"/>
    <w:rsid w:val="00F100F7"/>
    <w:rsid w:val="00F12A4E"/>
    <w:rsid w:val="00F165AD"/>
    <w:rsid w:val="00F20D8E"/>
    <w:rsid w:val="00F32B9E"/>
    <w:rsid w:val="00F47D2F"/>
    <w:rsid w:val="00F520B4"/>
    <w:rsid w:val="00F52227"/>
    <w:rsid w:val="00F5240C"/>
    <w:rsid w:val="00F67E3B"/>
    <w:rsid w:val="00F71AB7"/>
    <w:rsid w:val="00F72BB6"/>
    <w:rsid w:val="00F760EB"/>
    <w:rsid w:val="00F76AE6"/>
    <w:rsid w:val="00F915BA"/>
    <w:rsid w:val="00F95214"/>
    <w:rsid w:val="00FA5AEA"/>
    <w:rsid w:val="00FA5F1C"/>
    <w:rsid w:val="00FA6E8A"/>
    <w:rsid w:val="00FB4994"/>
    <w:rsid w:val="00FB5C0C"/>
    <w:rsid w:val="00FB7EBC"/>
    <w:rsid w:val="00FD2061"/>
    <w:rsid w:val="00FD2E6E"/>
    <w:rsid w:val="00FD6DCB"/>
    <w:rsid w:val="00FE4EA2"/>
    <w:rsid w:val="00FF17E8"/>
    <w:rsid w:val="00FF4DFE"/>
    <w:rsid w:val="0126CFE5"/>
    <w:rsid w:val="01439D25"/>
    <w:rsid w:val="014F04C5"/>
    <w:rsid w:val="0153B3A7"/>
    <w:rsid w:val="015C0029"/>
    <w:rsid w:val="01B0400A"/>
    <w:rsid w:val="01C86B0C"/>
    <w:rsid w:val="01E6C688"/>
    <w:rsid w:val="01EAA332"/>
    <w:rsid w:val="01EEDF9A"/>
    <w:rsid w:val="0209D51C"/>
    <w:rsid w:val="021444D5"/>
    <w:rsid w:val="021EE82A"/>
    <w:rsid w:val="021F6F53"/>
    <w:rsid w:val="022300DF"/>
    <w:rsid w:val="025833E6"/>
    <w:rsid w:val="026D89B9"/>
    <w:rsid w:val="02A4E0B5"/>
    <w:rsid w:val="02B49F97"/>
    <w:rsid w:val="02C47CA0"/>
    <w:rsid w:val="02E3E9B2"/>
    <w:rsid w:val="02EB068C"/>
    <w:rsid w:val="03030722"/>
    <w:rsid w:val="0309139A"/>
    <w:rsid w:val="0319CBCD"/>
    <w:rsid w:val="033A3015"/>
    <w:rsid w:val="0347D51D"/>
    <w:rsid w:val="034AD07E"/>
    <w:rsid w:val="0374C3BE"/>
    <w:rsid w:val="037B2D71"/>
    <w:rsid w:val="03829F6D"/>
    <w:rsid w:val="038B277B"/>
    <w:rsid w:val="03F74F7A"/>
    <w:rsid w:val="03FCDFCE"/>
    <w:rsid w:val="040FC71E"/>
    <w:rsid w:val="04172D8F"/>
    <w:rsid w:val="04224E54"/>
    <w:rsid w:val="0422979D"/>
    <w:rsid w:val="0448D37B"/>
    <w:rsid w:val="044F3825"/>
    <w:rsid w:val="046FFD1C"/>
    <w:rsid w:val="04766F0C"/>
    <w:rsid w:val="048CAF0F"/>
    <w:rsid w:val="04ADD96E"/>
    <w:rsid w:val="04B448B7"/>
    <w:rsid w:val="04BA2307"/>
    <w:rsid w:val="04C078BB"/>
    <w:rsid w:val="04CA25E3"/>
    <w:rsid w:val="04E81DC3"/>
    <w:rsid w:val="04F1EAA5"/>
    <w:rsid w:val="050CC1EC"/>
    <w:rsid w:val="0518C223"/>
    <w:rsid w:val="052ADE5D"/>
    <w:rsid w:val="05313ACE"/>
    <w:rsid w:val="0532737F"/>
    <w:rsid w:val="0551BD34"/>
    <w:rsid w:val="0573164D"/>
    <w:rsid w:val="0580867E"/>
    <w:rsid w:val="0586D6C8"/>
    <w:rsid w:val="05CDA817"/>
    <w:rsid w:val="0609A169"/>
    <w:rsid w:val="060F5C40"/>
    <w:rsid w:val="061507ED"/>
    <w:rsid w:val="061B8A74"/>
    <w:rsid w:val="061EC84C"/>
    <w:rsid w:val="062FDF46"/>
    <w:rsid w:val="06337E38"/>
    <w:rsid w:val="063ACB3E"/>
    <w:rsid w:val="064B4DF3"/>
    <w:rsid w:val="064BB50E"/>
    <w:rsid w:val="064CC9C5"/>
    <w:rsid w:val="06A212B8"/>
    <w:rsid w:val="06A8924D"/>
    <w:rsid w:val="06AA71AE"/>
    <w:rsid w:val="06DD49A5"/>
    <w:rsid w:val="06E2A2D2"/>
    <w:rsid w:val="06ECC768"/>
    <w:rsid w:val="06F2594D"/>
    <w:rsid w:val="06F67202"/>
    <w:rsid w:val="0718EAB2"/>
    <w:rsid w:val="071C56DF"/>
    <w:rsid w:val="072BEFDF"/>
    <w:rsid w:val="07531AB2"/>
    <w:rsid w:val="0764AB7D"/>
    <w:rsid w:val="07A6105C"/>
    <w:rsid w:val="07A6159C"/>
    <w:rsid w:val="07BB0613"/>
    <w:rsid w:val="07CFB5FA"/>
    <w:rsid w:val="080EB017"/>
    <w:rsid w:val="0819BBDF"/>
    <w:rsid w:val="08270C6C"/>
    <w:rsid w:val="084462AE"/>
    <w:rsid w:val="08706B80"/>
    <w:rsid w:val="088DBBF3"/>
    <w:rsid w:val="0891EA5E"/>
    <w:rsid w:val="08924263"/>
    <w:rsid w:val="08BF5FA2"/>
    <w:rsid w:val="08C5AD47"/>
    <w:rsid w:val="08C7C040"/>
    <w:rsid w:val="08F3A191"/>
    <w:rsid w:val="090B02F6"/>
    <w:rsid w:val="092A395F"/>
    <w:rsid w:val="092B1304"/>
    <w:rsid w:val="093DAF51"/>
    <w:rsid w:val="0943E26A"/>
    <w:rsid w:val="099ED119"/>
    <w:rsid w:val="09EB5304"/>
    <w:rsid w:val="0A152428"/>
    <w:rsid w:val="0A30917B"/>
    <w:rsid w:val="0A6E8474"/>
    <w:rsid w:val="0A778AA6"/>
    <w:rsid w:val="0A8704CE"/>
    <w:rsid w:val="0AE22F2C"/>
    <w:rsid w:val="0AEAE422"/>
    <w:rsid w:val="0B3AA17A"/>
    <w:rsid w:val="0B45696C"/>
    <w:rsid w:val="0B64BA74"/>
    <w:rsid w:val="0B7C0370"/>
    <w:rsid w:val="0B8F585B"/>
    <w:rsid w:val="0BD166EB"/>
    <w:rsid w:val="0BD483D6"/>
    <w:rsid w:val="0BDA210B"/>
    <w:rsid w:val="0BE73878"/>
    <w:rsid w:val="0C223F74"/>
    <w:rsid w:val="0C5C0B84"/>
    <w:rsid w:val="0C643A3C"/>
    <w:rsid w:val="0C6B459B"/>
    <w:rsid w:val="0C7164AE"/>
    <w:rsid w:val="0C75307A"/>
    <w:rsid w:val="0C7986BF"/>
    <w:rsid w:val="0CB13222"/>
    <w:rsid w:val="0CC02375"/>
    <w:rsid w:val="0D33182F"/>
    <w:rsid w:val="0D4AC51D"/>
    <w:rsid w:val="0D54DFD5"/>
    <w:rsid w:val="0D68323D"/>
    <w:rsid w:val="0D921C2E"/>
    <w:rsid w:val="0DA34949"/>
    <w:rsid w:val="0DD5E42D"/>
    <w:rsid w:val="0DDDC557"/>
    <w:rsid w:val="0E071627"/>
    <w:rsid w:val="0E182D31"/>
    <w:rsid w:val="0E92834D"/>
    <w:rsid w:val="0E97ACB7"/>
    <w:rsid w:val="0EA10C6F"/>
    <w:rsid w:val="0EB3F350"/>
    <w:rsid w:val="0EF30E1E"/>
    <w:rsid w:val="0EFCFD77"/>
    <w:rsid w:val="0F2C220A"/>
    <w:rsid w:val="0F335E5D"/>
    <w:rsid w:val="0F695C1B"/>
    <w:rsid w:val="0FC14708"/>
    <w:rsid w:val="0FCF754C"/>
    <w:rsid w:val="0FDDE783"/>
    <w:rsid w:val="0FE8D2E4"/>
    <w:rsid w:val="0FEC17B0"/>
    <w:rsid w:val="0FF4EA40"/>
    <w:rsid w:val="0FFAF6BD"/>
    <w:rsid w:val="10075CDD"/>
    <w:rsid w:val="100B8D69"/>
    <w:rsid w:val="10291E37"/>
    <w:rsid w:val="1051E968"/>
    <w:rsid w:val="10693303"/>
    <w:rsid w:val="107F8C71"/>
    <w:rsid w:val="1098529F"/>
    <w:rsid w:val="109D5448"/>
    <w:rsid w:val="10F6EE55"/>
    <w:rsid w:val="10FE14D2"/>
    <w:rsid w:val="11084C12"/>
    <w:rsid w:val="110B8DC3"/>
    <w:rsid w:val="113091B8"/>
    <w:rsid w:val="1144E135"/>
    <w:rsid w:val="1153C407"/>
    <w:rsid w:val="1179D788"/>
    <w:rsid w:val="1195694A"/>
    <w:rsid w:val="11AA0EB3"/>
    <w:rsid w:val="11C366A2"/>
    <w:rsid w:val="11C3ACE3"/>
    <w:rsid w:val="11FBFEC4"/>
    <w:rsid w:val="1218C016"/>
    <w:rsid w:val="1276BA6C"/>
    <w:rsid w:val="127F72AA"/>
    <w:rsid w:val="129AA31C"/>
    <w:rsid w:val="12E0B196"/>
    <w:rsid w:val="130181F8"/>
    <w:rsid w:val="13166AD6"/>
    <w:rsid w:val="13532770"/>
    <w:rsid w:val="1363928E"/>
    <w:rsid w:val="13E54BA9"/>
    <w:rsid w:val="143D4B01"/>
    <w:rsid w:val="145F4F9A"/>
    <w:rsid w:val="1461BB84"/>
    <w:rsid w:val="146C032D"/>
    <w:rsid w:val="14734467"/>
    <w:rsid w:val="147B6E5B"/>
    <w:rsid w:val="1487E75D"/>
    <w:rsid w:val="148C862A"/>
    <w:rsid w:val="1495337E"/>
    <w:rsid w:val="1496858B"/>
    <w:rsid w:val="1507A2D3"/>
    <w:rsid w:val="153F8BA3"/>
    <w:rsid w:val="1541FDD9"/>
    <w:rsid w:val="15A30AE9"/>
    <w:rsid w:val="15BF2141"/>
    <w:rsid w:val="15C41929"/>
    <w:rsid w:val="15C6C762"/>
    <w:rsid w:val="15DCB1B8"/>
    <w:rsid w:val="15E9C11F"/>
    <w:rsid w:val="16069CD6"/>
    <w:rsid w:val="1607A95A"/>
    <w:rsid w:val="160F14C8"/>
    <w:rsid w:val="16297898"/>
    <w:rsid w:val="165DDCC9"/>
    <w:rsid w:val="1666726D"/>
    <w:rsid w:val="167CD1B6"/>
    <w:rsid w:val="167DA262"/>
    <w:rsid w:val="1684CCAC"/>
    <w:rsid w:val="16C0725A"/>
    <w:rsid w:val="16C7F555"/>
    <w:rsid w:val="16DB16A2"/>
    <w:rsid w:val="16DFA2E2"/>
    <w:rsid w:val="172D5198"/>
    <w:rsid w:val="17305EDA"/>
    <w:rsid w:val="1739A64E"/>
    <w:rsid w:val="173C2D9C"/>
    <w:rsid w:val="175617AA"/>
    <w:rsid w:val="1768D01B"/>
    <w:rsid w:val="176F8556"/>
    <w:rsid w:val="17760BF8"/>
    <w:rsid w:val="17D66D33"/>
    <w:rsid w:val="17EA9778"/>
    <w:rsid w:val="180EFF0F"/>
    <w:rsid w:val="1825093D"/>
    <w:rsid w:val="1841C29F"/>
    <w:rsid w:val="184EB91F"/>
    <w:rsid w:val="185F57F1"/>
    <w:rsid w:val="186B8F1D"/>
    <w:rsid w:val="186D0FAE"/>
    <w:rsid w:val="189BC19B"/>
    <w:rsid w:val="189C8483"/>
    <w:rsid w:val="18A6ECCD"/>
    <w:rsid w:val="18ABC473"/>
    <w:rsid w:val="18B52057"/>
    <w:rsid w:val="18BD35ED"/>
    <w:rsid w:val="18BDDEF7"/>
    <w:rsid w:val="18BE84F5"/>
    <w:rsid w:val="18BF82BD"/>
    <w:rsid w:val="18D7FDFD"/>
    <w:rsid w:val="18DE1D6A"/>
    <w:rsid w:val="1928285E"/>
    <w:rsid w:val="1933D7FF"/>
    <w:rsid w:val="1946B58A"/>
    <w:rsid w:val="1965BEC9"/>
    <w:rsid w:val="197444B9"/>
    <w:rsid w:val="198F9F39"/>
    <w:rsid w:val="19B35A43"/>
    <w:rsid w:val="19C452D6"/>
    <w:rsid w:val="19CD899D"/>
    <w:rsid w:val="19ED0F02"/>
    <w:rsid w:val="19FFBADE"/>
    <w:rsid w:val="1A3854E4"/>
    <w:rsid w:val="1A4E676F"/>
    <w:rsid w:val="1A4ED73F"/>
    <w:rsid w:val="1A553E06"/>
    <w:rsid w:val="1A6AAF3B"/>
    <w:rsid w:val="1A6CBC11"/>
    <w:rsid w:val="1A73CE5E"/>
    <w:rsid w:val="1A79EDCB"/>
    <w:rsid w:val="1A8D3E40"/>
    <w:rsid w:val="1A9FEA86"/>
    <w:rsid w:val="1AACB2E8"/>
    <w:rsid w:val="1AB59AE4"/>
    <w:rsid w:val="1AD4C3A2"/>
    <w:rsid w:val="1AE285EB"/>
    <w:rsid w:val="1AEB3DA7"/>
    <w:rsid w:val="1AFAAC76"/>
    <w:rsid w:val="1AFB6B42"/>
    <w:rsid w:val="1AFBC7AE"/>
    <w:rsid w:val="1B4CA387"/>
    <w:rsid w:val="1B4D0A97"/>
    <w:rsid w:val="1B4F6930"/>
    <w:rsid w:val="1B7A1F87"/>
    <w:rsid w:val="1B9B8B3F"/>
    <w:rsid w:val="1BEF11EB"/>
    <w:rsid w:val="1BF625B7"/>
    <w:rsid w:val="1C17BC75"/>
    <w:rsid w:val="1C40246E"/>
    <w:rsid w:val="1C74F46C"/>
    <w:rsid w:val="1C78C395"/>
    <w:rsid w:val="1C7E564C"/>
    <w:rsid w:val="1C7F19DF"/>
    <w:rsid w:val="1CB61B15"/>
    <w:rsid w:val="1CC81E12"/>
    <w:rsid w:val="1CD31631"/>
    <w:rsid w:val="1CDE353A"/>
    <w:rsid w:val="1CE873E8"/>
    <w:rsid w:val="1CF7DBA4"/>
    <w:rsid w:val="1D166E68"/>
    <w:rsid w:val="1D3DB57F"/>
    <w:rsid w:val="1D6EF07C"/>
    <w:rsid w:val="1D7B8A58"/>
    <w:rsid w:val="1D86438D"/>
    <w:rsid w:val="1D9C8974"/>
    <w:rsid w:val="1DA3A3E4"/>
    <w:rsid w:val="1DAB6F20"/>
    <w:rsid w:val="1DCDEBF3"/>
    <w:rsid w:val="1DFDD58D"/>
    <w:rsid w:val="1E0C6464"/>
    <w:rsid w:val="1E10A1B4"/>
    <w:rsid w:val="1E150F24"/>
    <w:rsid w:val="1E15ED35"/>
    <w:rsid w:val="1E1A26AD"/>
    <w:rsid w:val="1E22E89F"/>
    <w:rsid w:val="1E5F055A"/>
    <w:rsid w:val="1E6A6ABC"/>
    <w:rsid w:val="1E8BEFC3"/>
    <w:rsid w:val="1EBDCD9A"/>
    <w:rsid w:val="1ED32C01"/>
    <w:rsid w:val="1EE6D8CB"/>
    <w:rsid w:val="1F0BC607"/>
    <w:rsid w:val="1F10FE0D"/>
    <w:rsid w:val="1F473F81"/>
    <w:rsid w:val="1F50F5B4"/>
    <w:rsid w:val="1F51C3AD"/>
    <w:rsid w:val="1F70EBD0"/>
    <w:rsid w:val="1F931219"/>
    <w:rsid w:val="1FF5A95D"/>
    <w:rsid w:val="2006A905"/>
    <w:rsid w:val="20236329"/>
    <w:rsid w:val="202F7C66"/>
    <w:rsid w:val="204D34AA"/>
    <w:rsid w:val="2067F651"/>
    <w:rsid w:val="206E3D69"/>
    <w:rsid w:val="206EFC62"/>
    <w:rsid w:val="20B89895"/>
    <w:rsid w:val="20BB9B3C"/>
    <w:rsid w:val="20BDE44F"/>
    <w:rsid w:val="20D200E9"/>
    <w:rsid w:val="2101FE4D"/>
    <w:rsid w:val="214CFF1F"/>
    <w:rsid w:val="2151C76F"/>
    <w:rsid w:val="215678D6"/>
    <w:rsid w:val="2159F163"/>
    <w:rsid w:val="216CAECB"/>
    <w:rsid w:val="21E0DB5C"/>
    <w:rsid w:val="21E994B4"/>
    <w:rsid w:val="21F20D48"/>
    <w:rsid w:val="22076739"/>
    <w:rsid w:val="220E925D"/>
    <w:rsid w:val="221160FF"/>
    <w:rsid w:val="2228B0AE"/>
    <w:rsid w:val="223785DA"/>
    <w:rsid w:val="227E8217"/>
    <w:rsid w:val="22BF0E2D"/>
    <w:rsid w:val="22F86501"/>
    <w:rsid w:val="230FE4AB"/>
    <w:rsid w:val="2322D14C"/>
    <w:rsid w:val="2325CA54"/>
    <w:rsid w:val="232D4A1F"/>
    <w:rsid w:val="23430B66"/>
    <w:rsid w:val="2357B56C"/>
    <w:rsid w:val="23AADF91"/>
    <w:rsid w:val="23E5BE1A"/>
    <w:rsid w:val="23E7BD7C"/>
    <w:rsid w:val="240CE2CD"/>
    <w:rsid w:val="240FB06B"/>
    <w:rsid w:val="242534D0"/>
    <w:rsid w:val="243C1F15"/>
    <w:rsid w:val="246C7E1D"/>
    <w:rsid w:val="247D60EA"/>
    <w:rsid w:val="24852EB9"/>
    <w:rsid w:val="24943562"/>
    <w:rsid w:val="24BFF635"/>
    <w:rsid w:val="24D36097"/>
    <w:rsid w:val="24E6D3A2"/>
    <w:rsid w:val="24F43F2D"/>
    <w:rsid w:val="24F8EC09"/>
    <w:rsid w:val="2506251A"/>
    <w:rsid w:val="2546AFF2"/>
    <w:rsid w:val="25517EA7"/>
    <w:rsid w:val="2553401E"/>
    <w:rsid w:val="256AD0C4"/>
    <w:rsid w:val="256CEA44"/>
    <w:rsid w:val="2577460D"/>
    <w:rsid w:val="2588EEA9"/>
    <w:rsid w:val="25BE6E8B"/>
    <w:rsid w:val="25C57F34"/>
    <w:rsid w:val="25EA129D"/>
    <w:rsid w:val="25F29755"/>
    <w:rsid w:val="26004657"/>
    <w:rsid w:val="260949AC"/>
    <w:rsid w:val="2619314B"/>
    <w:rsid w:val="266183CB"/>
    <w:rsid w:val="26C6602C"/>
    <w:rsid w:val="26E28053"/>
    <w:rsid w:val="27042ECE"/>
    <w:rsid w:val="2708985A"/>
    <w:rsid w:val="27093809"/>
    <w:rsid w:val="273FC829"/>
    <w:rsid w:val="2774FBD3"/>
    <w:rsid w:val="277E2861"/>
    <w:rsid w:val="2786E3C7"/>
    <w:rsid w:val="27A19FD7"/>
    <w:rsid w:val="27B501AC"/>
    <w:rsid w:val="27C87431"/>
    <w:rsid w:val="27C932E7"/>
    <w:rsid w:val="27FF2FB9"/>
    <w:rsid w:val="282AC350"/>
    <w:rsid w:val="282B268F"/>
    <w:rsid w:val="28BDB938"/>
    <w:rsid w:val="28DEAF9D"/>
    <w:rsid w:val="28FDF671"/>
    <w:rsid w:val="2902CCB4"/>
    <w:rsid w:val="2921709F"/>
    <w:rsid w:val="293DF1D6"/>
    <w:rsid w:val="297F3D7A"/>
    <w:rsid w:val="29861B21"/>
    <w:rsid w:val="299D7254"/>
    <w:rsid w:val="29BE3249"/>
    <w:rsid w:val="29FB3FCC"/>
    <w:rsid w:val="2A59D9D7"/>
    <w:rsid w:val="2A6D90B1"/>
    <w:rsid w:val="2A6FFFF7"/>
    <w:rsid w:val="2A91DFAE"/>
    <w:rsid w:val="2AA4EDDB"/>
    <w:rsid w:val="2AD7F3A9"/>
    <w:rsid w:val="2AD94099"/>
    <w:rsid w:val="2AE7A58E"/>
    <w:rsid w:val="2AE9AC68"/>
    <w:rsid w:val="2B0C2E57"/>
    <w:rsid w:val="2B32FAA4"/>
    <w:rsid w:val="2B349235"/>
    <w:rsid w:val="2B454B8D"/>
    <w:rsid w:val="2B4B1DCC"/>
    <w:rsid w:val="2B9E390F"/>
    <w:rsid w:val="2B9E6851"/>
    <w:rsid w:val="2BF8302D"/>
    <w:rsid w:val="2C017685"/>
    <w:rsid w:val="2C171E58"/>
    <w:rsid w:val="2C18035B"/>
    <w:rsid w:val="2C332339"/>
    <w:rsid w:val="2C3E7DE3"/>
    <w:rsid w:val="2C4183A4"/>
    <w:rsid w:val="2C516DCC"/>
    <w:rsid w:val="2C58F388"/>
    <w:rsid w:val="2CA65560"/>
    <w:rsid w:val="2CADF8ED"/>
    <w:rsid w:val="2CB55FF4"/>
    <w:rsid w:val="2CD42395"/>
    <w:rsid w:val="2D11BFA9"/>
    <w:rsid w:val="2D24157E"/>
    <w:rsid w:val="2D24190D"/>
    <w:rsid w:val="2D297A74"/>
    <w:rsid w:val="2D38B098"/>
    <w:rsid w:val="2D3941A9"/>
    <w:rsid w:val="2DA4D205"/>
    <w:rsid w:val="2DC67251"/>
    <w:rsid w:val="2DCEF39A"/>
    <w:rsid w:val="2DD2356F"/>
    <w:rsid w:val="2DD657F8"/>
    <w:rsid w:val="2DDCFCEE"/>
    <w:rsid w:val="2DDD5405"/>
    <w:rsid w:val="2DE10EE5"/>
    <w:rsid w:val="2E1345C2"/>
    <w:rsid w:val="2E2CB255"/>
    <w:rsid w:val="2E2EF928"/>
    <w:rsid w:val="2E494132"/>
    <w:rsid w:val="2E4A3BB4"/>
    <w:rsid w:val="2E896E4B"/>
    <w:rsid w:val="2E89B955"/>
    <w:rsid w:val="2E91A36C"/>
    <w:rsid w:val="2E930E5D"/>
    <w:rsid w:val="2E9C2238"/>
    <w:rsid w:val="2EA5A7FD"/>
    <w:rsid w:val="2EC0E24B"/>
    <w:rsid w:val="2F2A94D7"/>
    <w:rsid w:val="2F2E69E3"/>
    <w:rsid w:val="2F391747"/>
    <w:rsid w:val="2F392530"/>
    <w:rsid w:val="2F52D5A9"/>
    <w:rsid w:val="2F65512B"/>
    <w:rsid w:val="2F747F57"/>
    <w:rsid w:val="2F78CD4F"/>
    <w:rsid w:val="2FBB04AD"/>
    <w:rsid w:val="2FC01391"/>
    <w:rsid w:val="2FC41D91"/>
    <w:rsid w:val="2FFC8467"/>
    <w:rsid w:val="300BCD27"/>
    <w:rsid w:val="30151342"/>
    <w:rsid w:val="302777C3"/>
    <w:rsid w:val="302EDEBE"/>
    <w:rsid w:val="307DC081"/>
    <w:rsid w:val="30ACE5D5"/>
    <w:rsid w:val="30B91AD0"/>
    <w:rsid w:val="30D4E7A8"/>
    <w:rsid w:val="30E4C9AD"/>
    <w:rsid w:val="31633857"/>
    <w:rsid w:val="31647CF7"/>
    <w:rsid w:val="31803560"/>
    <w:rsid w:val="319B183C"/>
    <w:rsid w:val="31A65DD9"/>
    <w:rsid w:val="31C8A9A0"/>
    <w:rsid w:val="31E059B9"/>
    <w:rsid w:val="31F8A3FD"/>
    <w:rsid w:val="320CA196"/>
    <w:rsid w:val="324BC35F"/>
    <w:rsid w:val="32AA335D"/>
    <w:rsid w:val="32AE99F0"/>
    <w:rsid w:val="32EA08D1"/>
    <w:rsid w:val="32EA7F86"/>
    <w:rsid w:val="32F6AB12"/>
    <w:rsid w:val="33422E3A"/>
    <w:rsid w:val="334368BB"/>
    <w:rsid w:val="33436DE9"/>
    <w:rsid w:val="3343DBA4"/>
    <w:rsid w:val="3352950A"/>
    <w:rsid w:val="3361327A"/>
    <w:rsid w:val="3366B5E7"/>
    <w:rsid w:val="33675E2F"/>
    <w:rsid w:val="33852E78"/>
    <w:rsid w:val="339F018F"/>
    <w:rsid w:val="33AB716D"/>
    <w:rsid w:val="33B1E553"/>
    <w:rsid w:val="33B963F5"/>
    <w:rsid w:val="33C71338"/>
    <w:rsid w:val="33CCD62E"/>
    <w:rsid w:val="340C886A"/>
    <w:rsid w:val="3422303D"/>
    <w:rsid w:val="342EA878"/>
    <w:rsid w:val="34461187"/>
    <w:rsid w:val="345D004B"/>
    <w:rsid w:val="346F8239"/>
    <w:rsid w:val="3474ED15"/>
    <w:rsid w:val="34754A6B"/>
    <w:rsid w:val="347E1E7D"/>
    <w:rsid w:val="34B11476"/>
    <w:rsid w:val="34DF3E4A"/>
    <w:rsid w:val="3530FE18"/>
    <w:rsid w:val="35781F1F"/>
    <w:rsid w:val="358F0ED6"/>
    <w:rsid w:val="35C9C373"/>
    <w:rsid w:val="35F600C6"/>
    <w:rsid w:val="360D113D"/>
    <w:rsid w:val="361E57A7"/>
    <w:rsid w:val="3624AB45"/>
    <w:rsid w:val="364EB82E"/>
    <w:rsid w:val="364FB9A8"/>
    <w:rsid w:val="36A48CAC"/>
    <w:rsid w:val="36B7AF7C"/>
    <w:rsid w:val="36C24D35"/>
    <w:rsid w:val="36F2040C"/>
    <w:rsid w:val="36F323F9"/>
    <w:rsid w:val="372C9C7C"/>
    <w:rsid w:val="372F38B5"/>
    <w:rsid w:val="37395151"/>
    <w:rsid w:val="373C7FD2"/>
    <w:rsid w:val="373C80E4"/>
    <w:rsid w:val="374C594D"/>
    <w:rsid w:val="3768EE8C"/>
    <w:rsid w:val="3794DC67"/>
    <w:rsid w:val="37A9A0C6"/>
    <w:rsid w:val="37AEF57B"/>
    <w:rsid w:val="37AF61EB"/>
    <w:rsid w:val="37D7DF2D"/>
    <w:rsid w:val="37D9B99B"/>
    <w:rsid w:val="37FD26B4"/>
    <w:rsid w:val="38158D4F"/>
    <w:rsid w:val="3826062D"/>
    <w:rsid w:val="3837CBBC"/>
    <w:rsid w:val="385462E3"/>
    <w:rsid w:val="386B65D7"/>
    <w:rsid w:val="389C1DB0"/>
    <w:rsid w:val="38A48D58"/>
    <w:rsid w:val="38AF9C44"/>
    <w:rsid w:val="38CD5EA3"/>
    <w:rsid w:val="38D8D650"/>
    <w:rsid w:val="38F47713"/>
    <w:rsid w:val="38FF1551"/>
    <w:rsid w:val="39138482"/>
    <w:rsid w:val="3948317F"/>
    <w:rsid w:val="3955F869"/>
    <w:rsid w:val="39608F8F"/>
    <w:rsid w:val="396E4A3C"/>
    <w:rsid w:val="39750143"/>
    <w:rsid w:val="397730F1"/>
    <w:rsid w:val="39B2AF6D"/>
    <w:rsid w:val="39BE8AE0"/>
    <w:rsid w:val="39BEEBEF"/>
    <w:rsid w:val="39DC1C0E"/>
    <w:rsid w:val="3A06D58D"/>
    <w:rsid w:val="3A2E775A"/>
    <w:rsid w:val="3A4C4953"/>
    <w:rsid w:val="3A770CCE"/>
    <w:rsid w:val="3A99DAA4"/>
    <w:rsid w:val="3ACE5C5B"/>
    <w:rsid w:val="3AE7D047"/>
    <w:rsid w:val="3AE92F0E"/>
    <w:rsid w:val="3B102AE2"/>
    <w:rsid w:val="3B10D1A4"/>
    <w:rsid w:val="3B13AECF"/>
    <w:rsid w:val="3B2A31FE"/>
    <w:rsid w:val="3B53272E"/>
    <w:rsid w:val="3B719165"/>
    <w:rsid w:val="3B734BAE"/>
    <w:rsid w:val="3B829E0E"/>
    <w:rsid w:val="3B8AD3BF"/>
    <w:rsid w:val="3B8D2CA6"/>
    <w:rsid w:val="3BBB8298"/>
    <w:rsid w:val="3BCC25E5"/>
    <w:rsid w:val="3C1B638D"/>
    <w:rsid w:val="3C209C79"/>
    <w:rsid w:val="3C2C17D5"/>
    <w:rsid w:val="3C35A0D0"/>
    <w:rsid w:val="3C3B4050"/>
    <w:rsid w:val="3C474426"/>
    <w:rsid w:val="3C4F324A"/>
    <w:rsid w:val="3C513489"/>
    <w:rsid w:val="3C675C91"/>
    <w:rsid w:val="3C6E3790"/>
    <w:rsid w:val="3C7D11E9"/>
    <w:rsid w:val="3C8DDED8"/>
    <w:rsid w:val="3C9F07DF"/>
    <w:rsid w:val="3CA5EAFE"/>
    <w:rsid w:val="3CC6025F"/>
    <w:rsid w:val="3CD1958D"/>
    <w:rsid w:val="3CDF7B8A"/>
    <w:rsid w:val="3CF97750"/>
    <w:rsid w:val="3D0216EA"/>
    <w:rsid w:val="3D04DAFB"/>
    <w:rsid w:val="3D2D0CDD"/>
    <w:rsid w:val="3D449D6D"/>
    <w:rsid w:val="3D564A19"/>
    <w:rsid w:val="3D5D33C2"/>
    <w:rsid w:val="3D9084CB"/>
    <w:rsid w:val="3DA42273"/>
    <w:rsid w:val="3DABC268"/>
    <w:rsid w:val="3DEF5612"/>
    <w:rsid w:val="3E0AFB91"/>
    <w:rsid w:val="3E1CA7DD"/>
    <w:rsid w:val="3E213041"/>
    <w:rsid w:val="3E257E4F"/>
    <w:rsid w:val="3E2EF2AB"/>
    <w:rsid w:val="3E2FBD2A"/>
    <w:rsid w:val="3E3CC74B"/>
    <w:rsid w:val="3E40B2E3"/>
    <w:rsid w:val="3E690219"/>
    <w:rsid w:val="3EB32C34"/>
    <w:rsid w:val="3EBF4426"/>
    <w:rsid w:val="3ECE1265"/>
    <w:rsid w:val="3EF3235A"/>
    <w:rsid w:val="3F1E0EAF"/>
    <w:rsid w:val="3F1FB32F"/>
    <w:rsid w:val="3F4792C9"/>
    <w:rsid w:val="3F973839"/>
    <w:rsid w:val="3FD2A35F"/>
    <w:rsid w:val="3FDD8BC0"/>
    <w:rsid w:val="40019B42"/>
    <w:rsid w:val="4039842B"/>
    <w:rsid w:val="403B18BB"/>
    <w:rsid w:val="40560F31"/>
    <w:rsid w:val="406C5921"/>
    <w:rsid w:val="40C70448"/>
    <w:rsid w:val="40F92471"/>
    <w:rsid w:val="40FB5F46"/>
    <w:rsid w:val="413331CC"/>
    <w:rsid w:val="413A3504"/>
    <w:rsid w:val="4165467D"/>
    <w:rsid w:val="41955035"/>
    <w:rsid w:val="419554D8"/>
    <w:rsid w:val="41A35946"/>
    <w:rsid w:val="41B750A7"/>
    <w:rsid w:val="41C78BCD"/>
    <w:rsid w:val="41CCE873"/>
    <w:rsid w:val="41D454ED"/>
    <w:rsid w:val="41DBBCFF"/>
    <w:rsid w:val="41E8C06F"/>
    <w:rsid w:val="41E99115"/>
    <w:rsid w:val="41F1DF92"/>
    <w:rsid w:val="41FA1543"/>
    <w:rsid w:val="4201D8E7"/>
    <w:rsid w:val="4201E5C7"/>
    <w:rsid w:val="4205B327"/>
    <w:rsid w:val="42268A07"/>
    <w:rsid w:val="422B1DA2"/>
    <w:rsid w:val="4244A919"/>
    <w:rsid w:val="42581F2D"/>
    <w:rsid w:val="426014D7"/>
    <w:rsid w:val="4274FDF1"/>
    <w:rsid w:val="42858301"/>
    <w:rsid w:val="42A0C352"/>
    <w:rsid w:val="42C2C735"/>
    <w:rsid w:val="42CE63F4"/>
    <w:rsid w:val="42CF022D"/>
    <w:rsid w:val="42D9B9CF"/>
    <w:rsid w:val="42D9CC8E"/>
    <w:rsid w:val="42ECB5A7"/>
    <w:rsid w:val="42FC256C"/>
    <w:rsid w:val="430116DE"/>
    <w:rsid w:val="43312539"/>
    <w:rsid w:val="43328D89"/>
    <w:rsid w:val="43742A6F"/>
    <w:rsid w:val="43E872B3"/>
    <w:rsid w:val="4426C7CC"/>
    <w:rsid w:val="4430C533"/>
    <w:rsid w:val="44369CC1"/>
    <w:rsid w:val="4455D2EF"/>
    <w:rsid w:val="4456F545"/>
    <w:rsid w:val="4463CAFE"/>
    <w:rsid w:val="446AD28E"/>
    <w:rsid w:val="449CE73F"/>
    <w:rsid w:val="44D358C0"/>
    <w:rsid w:val="44F0F16D"/>
    <w:rsid w:val="44FFD13E"/>
    <w:rsid w:val="4503E061"/>
    <w:rsid w:val="4504E371"/>
    <w:rsid w:val="457CCA2F"/>
    <w:rsid w:val="4583781D"/>
    <w:rsid w:val="45B9A6FD"/>
    <w:rsid w:val="45BEBC70"/>
    <w:rsid w:val="461EE177"/>
    <w:rsid w:val="4638B7A0"/>
    <w:rsid w:val="464A705F"/>
    <w:rsid w:val="46780A18"/>
    <w:rsid w:val="46A05996"/>
    <w:rsid w:val="4716521C"/>
    <w:rsid w:val="4717B03C"/>
    <w:rsid w:val="471DF452"/>
    <w:rsid w:val="472E4D9E"/>
    <w:rsid w:val="4741550F"/>
    <w:rsid w:val="4750BF6C"/>
    <w:rsid w:val="478FBCE2"/>
    <w:rsid w:val="47F4B9AA"/>
    <w:rsid w:val="48344CD6"/>
    <w:rsid w:val="4846E6E4"/>
    <w:rsid w:val="48473EE8"/>
    <w:rsid w:val="487F703C"/>
    <w:rsid w:val="48859A0F"/>
    <w:rsid w:val="4896DDD5"/>
    <w:rsid w:val="48A1A943"/>
    <w:rsid w:val="48B48537"/>
    <w:rsid w:val="48BEDA3A"/>
    <w:rsid w:val="48E81A10"/>
    <w:rsid w:val="48F52558"/>
    <w:rsid w:val="492FB791"/>
    <w:rsid w:val="493208B9"/>
    <w:rsid w:val="4941A1B9"/>
    <w:rsid w:val="49422A8B"/>
    <w:rsid w:val="495A384D"/>
    <w:rsid w:val="4999CCAC"/>
    <w:rsid w:val="49A74A76"/>
    <w:rsid w:val="49B455FF"/>
    <w:rsid w:val="49C60A89"/>
    <w:rsid w:val="49D7FA58"/>
    <w:rsid w:val="49F3D254"/>
    <w:rsid w:val="49FCF177"/>
    <w:rsid w:val="4A2461F1"/>
    <w:rsid w:val="4A58AD86"/>
    <w:rsid w:val="4A5AAA9B"/>
    <w:rsid w:val="4A5E805F"/>
    <w:rsid w:val="4A6037C7"/>
    <w:rsid w:val="4A7C8E99"/>
    <w:rsid w:val="4A800FD6"/>
    <w:rsid w:val="4A8A4570"/>
    <w:rsid w:val="4AB294EE"/>
    <w:rsid w:val="4ADD721A"/>
    <w:rsid w:val="4AE62A7B"/>
    <w:rsid w:val="4B049A07"/>
    <w:rsid w:val="4B091F6D"/>
    <w:rsid w:val="4B1DE182"/>
    <w:rsid w:val="4B24AE58"/>
    <w:rsid w:val="4B61DAEA"/>
    <w:rsid w:val="4B73CAB9"/>
    <w:rsid w:val="4B86679B"/>
    <w:rsid w:val="4B8FA2B5"/>
    <w:rsid w:val="4B98A08F"/>
    <w:rsid w:val="4BD1E3EF"/>
    <w:rsid w:val="4BE985E0"/>
    <w:rsid w:val="4C0792CB"/>
    <w:rsid w:val="4C1BE037"/>
    <w:rsid w:val="4C74469C"/>
    <w:rsid w:val="4C80B756"/>
    <w:rsid w:val="4C94BA7C"/>
    <w:rsid w:val="4CCA4B8F"/>
    <w:rsid w:val="4CD141A5"/>
    <w:rsid w:val="4CE36405"/>
    <w:rsid w:val="4D0F9B1A"/>
    <w:rsid w:val="4D3F00D4"/>
    <w:rsid w:val="4D4B44F9"/>
    <w:rsid w:val="4D6D1121"/>
    <w:rsid w:val="4D7B4417"/>
    <w:rsid w:val="4D7E578B"/>
    <w:rsid w:val="4D875AE0"/>
    <w:rsid w:val="4DAC0BB8"/>
    <w:rsid w:val="4DBAF3BC"/>
    <w:rsid w:val="4DBBF424"/>
    <w:rsid w:val="4DC1E632"/>
    <w:rsid w:val="4DD9F7F6"/>
    <w:rsid w:val="4DE76D01"/>
    <w:rsid w:val="4E1988C2"/>
    <w:rsid w:val="4E2006AF"/>
    <w:rsid w:val="4E8B00B3"/>
    <w:rsid w:val="4EAE789A"/>
    <w:rsid w:val="4EB0729A"/>
    <w:rsid w:val="4EBB2083"/>
    <w:rsid w:val="4EC74377"/>
    <w:rsid w:val="4ED04151"/>
    <w:rsid w:val="4ED70E9C"/>
    <w:rsid w:val="4EE6BC57"/>
    <w:rsid w:val="4F17ABCE"/>
    <w:rsid w:val="4F2C3802"/>
    <w:rsid w:val="4F2E1BBE"/>
    <w:rsid w:val="4F4FF679"/>
    <w:rsid w:val="4F623D03"/>
    <w:rsid w:val="4F64F7E7"/>
    <w:rsid w:val="4F65A419"/>
    <w:rsid w:val="4F774CAB"/>
    <w:rsid w:val="4F860611"/>
    <w:rsid w:val="4F9C79C2"/>
    <w:rsid w:val="4FA937C3"/>
    <w:rsid w:val="4FB99B9E"/>
    <w:rsid w:val="4FCC3026"/>
    <w:rsid w:val="4FD4637E"/>
    <w:rsid w:val="501FFAF3"/>
    <w:rsid w:val="5053B37D"/>
    <w:rsid w:val="5072DEFD"/>
    <w:rsid w:val="508DA16C"/>
    <w:rsid w:val="50CE4A20"/>
    <w:rsid w:val="50DE0E73"/>
    <w:rsid w:val="50DE4589"/>
    <w:rsid w:val="510B89F1"/>
    <w:rsid w:val="51108A2C"/>
    <w:rsid w:val="5112AF51"/>
    <w:rsid w:val="5124E2EE"/>
    <w:rsid w:val="513C1BF2"/>
    <w:rsid w:val="513D1A9E"/>
    <w:rsid w:val="515669B3"/>
    <w:rsid w:val="51680087"/>
    <w:rsid w:val="518768A2"/>
    <w:rsid w:val="51A8B688"/>
    <w:rsid w:val="51C28965"/>
    <w:rsid w:val="51C6D95B"/>
    <w:rsid w:val="51D7038E"/>
    <w:rsid w:val="51FDCB8A"/>
    <w:rsid w:val="52038A88"/>
    <w:rsid w:val="520FB15E"/>
    <w:rsid w:val="523525DD"/>
    <w:rsid w:val="52408244"/>
    <w:rsid w:val="52499DBF"/>
    <w:rsid w:val="5299DDC5"/>
    <w:rsid w:val="52A75A52"/>
    <w:rsid w:val="52AD5A43"/>
    <w:rsid w:val="52D8EAFF"/>
    <w:rsid w:val="52F09BE5"/>
    <w:rsid w:val="52F13C60"/>
    <w:rsid w:val="52F23A14"/>
    <w:rsid w:val="5303D0E8"/>
    <w:rsid w:val="534B078D"/>
    <w:rsid w:val="534E8324"/>
    <w:rsid w:val="53E34EFD"/>
    <w:rsid w:val="5419F688"/>
    <w:rsid w:val="541CDDD4"/>
    <w:rsid w:val="541E6577"/>
    <w:rsid w:val="5420FE02"/>
    <w:rsid w:val="54457F3F"/>
    <w:rsid w:val="546FEAE5"/>
    <w:rsid w:val="5473BCB4"/>
    <w:rsid w:val="547CA8E6"/>
    <w:rsid w:val="548E0A75"/>
    <w:rsid w:val="54A6351E"/>
    <w:rsid w:val="54AB9B6B"/>
    <w:rsid w:val="54C554BD"/>
    <w:rsid w:val="54ECA45E"/>
    <w:rsid w:val="54F25D81"/>
    <w:rsid w:val="54F7F432"/>
    <w:rsid w:val="55242FAE"/>
    <w:rsid w:val="5538DC15"/>
    <w:rsid w:val="554663B6"/>
    <w:rsid w:val="555E7D0E"/>
    <w:rsid w:val="55896970"/>
    <w:rsid w:val="558C1E17"/>
    <w:rsid w:val="559D5D42"/>
    <w:rsid w:val="55A29739"/>
    <w:rsid w:val="55A3670A"/>
    <w:rsid w:val="55A4B5C2"/>
    <w:rsid w:val="55AAF164"/>
    <w:rsid w:val="55D4E59D"/>
    <w:rsid w:val="55D63E32"/>
    <w:rsid w:val="55F22463"/>
    <w:rsid w:val="55FDB3AE"/>
    <w:rsid w:val="560BBB46"/>
    <w:rsid w:val="560FB4A0"/>
    <w:rsid w:val="56108BC1"/>
    <w:rsid w:val="5657ADD1"/>
    <w:rsid w:val="566ADE94"/>
    <w:rsid w:val="56715FDC"/>
    <w:rsid w:val="567FB313"/>
    <w:rsid w:val="56885EC9"/>
    <w:rsid w:val="56A1FEF6"/>
    <w:rsid w:val="56ADE223"/>
    <w:rsid w:val="56B1E9DB"/>
    <w:rsid w:val="56F7614F"/>
    <w:rsid w:val="56FBB4DC"/>
    <w:rsid w:val="570C1174"/>
    <w:rsid w:val="5711F4DF"/>
    <w:rsid w:val="5720B285"/>
    <w:rsid w:val="57392DA3"/>
    <w:rsid w:val="5749A035"/>
    <w:rsid w:val="5762C428"/>
    <w:rsid w:val="57AB5D76"/>
    <w:rsid w:val="57ADC098"/>
    <w:rsid w:val="57B5CF91"/>
    <w:rsid w:val="57F27DA3"/>
    <w:rsid w:val="57FECC7B"/>
    <w:rsid w:val="582B4235"/>
    <w:rsid w:val="58307FCC"/>
    <w:rsid w:val="58413DA3"/>
    <w:rsid w:val="5884A590"/>
    <w:rsid w:val="589AAFB0"/>
    <w:rsid w:val="58B72CF0"/>
    <w:rsid w:val="58C31AB6"/>
    <w:rsid w:val="58D4FE04"/>
    <w:rsid w:val="5903592A"/>
    <w:rsid w:val="590DDEF4"/>
    <w:rsid w:val="59617B98"/>
    <w:rsid w:val="597CD956"/>
    <w:rsid w:val="59830830"/>
    <w:rsid w:val="59EEB5AC"/>
    <w:rsid w:val="5A15ADFF"/>
    <w:rsid w:val="5A18F9C5"/>
    <w:rsid w:val="5A1A9D8B"/>
    <w:rsid w:val="5A24509B"/>
    <w:rsid w:val="5AA856C0"/>
    <w:rsid w:val="5AB25B5F"/>
    <w:rsid w:val="5AC3EFD8"/>
    <w:rsid w:val="5ACCE005"/>
    <w:rsid w:val="5AE325C3"/>
    <w:rsid w:val="5B02EFC3"/>
    <w:rsid w:val="5B065888"/>
    <w:rsid w:val="5B132925"/>
    <w:rsid w:val="5B7BF6BA"/>
    <w:rsid w:val="5BA04171"/>
    <w:rsid w:val="5BACE4B8"/>
    <w:rsid w:val="5BC601AE"/>
    <w:rsid w:val="5BCE307A"/>
    <w:rsid w:val="5BEECDB2"/>
    <w:rsid w:val="5BF48824"/>
    <w:rsid w:val="5C0E6EBC"/>
    <w:rsid w:val="5C39F187"/>
    <w:rsid w:val="5C4F6E6C"/>
    <w:rsid w:val="5C652699"/>
    <w:rsid w:val="5C65C733"/>
    <w:rsid w:val="5C87BACB"/>
    <w:rsid w:val="5CAA83FE"/>
    <w:rsid w:val="5CD66672"/>
    <w:rsid w:val="5D117988"/>
    <w:rsid w:val="5D21ED8B"/>
    <w:rsid w:val="5D397B2C"/>
    <w:rsid w:val="5D6A3103"/>
    <w:rsid w:val="5D72B93C"/>
    <w:rsid w:val="5D8315A2"/>
    <w:rsid w:val="5D966525"/>
    <w:rsid w:val="5D9D4502"/>
    <w:rsid w:val="5DA86F27"/>
    <w:rsid w:val="5DB26862"/>
    <w:rsid w:val="5DD5C1E8"/>
    <w:rsid w:val="5DDFF782"/>
    <w:rsid w:val="5DE64646"/>
    <w:rsid w:val="5E940826"/>
    <w:rsid w:val="5EAA8586"/>
    <w:rsid w:val="5ECD481E"/>
    <w:rsid w:val="5ED7E233"/>
    <w:rsid w:val="5EF84485"/>
    <w:rsid w:val="5F01F068"/>
    <w:rsid w:val="5F0D8BF1"/>
    <w:rsid w:val="5F2A8118"/>
    <w:rsid w:val="5F60F26E"/>
    <w:rsid w:val="5F62EFCC"/>
    <w:rsid w:val="5F8CA794"/>
    <w:rsid w:val="5F8D02BA"/>
    <w:rsid w:val="5FB8D27D"/>
    <w:rsid w:val="5FFAB4FD"/>
    <w:rsid w:val="5FFD01CD"/>
    <w:rsid w:val="601E08C9"/>
    <w:rsid w:val="6022163E"/>
    <w:rsid w:val="6063DD0A"/>
    <w:rsid w:val="6073B294"/>
    <w:rsid w:val="6082AFFD"/>
    <w:rsid w:val="60C65179"/>
    <w:rsid w:val="60E7FD6F"/>
    <w:rsid w:val="60EC5B70"/>
    <w:rsid w:val="61035D7D"/>
    <w:rsid w:val="61179844"/>
    <w:rsid w:val="6151CCB9"/>
    <w:rsid w:val="615A2D42"/>
    <w:rsid w:val="616CEEEC"/>
    <w:rsid w:val="617CAD88"/>
    <w:rsid w:val="617E96B0"/>
    <w:rsid w:val="61917B94"/>
    <w:rsid w:val="61920BF9"/>
    <w:rsid w:val="619ACE6C"/>
    <w:rsid w:val="61CB9B0D"/>
    <w:rsid w:val="61F1ABB4"/>
    <w:rsid w:val="6239912A"/>
    <w:rsid w:val="628E7FE9"/>
    <w:rsid w:val="62A9330B"/>
    <w:rsid w:val="62F0733F"/>
    <w:rsid w:val="62F5FDA3"/>
    <w:rsid w:val="63118E6D"/>
    <w:rsid w:val="63202D58"/>
    <w:rsid w:val="6342870E"/>
    <w:rsid w:val="6366E1C7"/>
    <w:rsid w:val="638BC5F2"/>
    <w:rsid w:val="6390F768"/>
    <w:rsid w:val="640D9EBB"/>
    <w:rsid w:val="640EFAE0"/>
    <w:rsid w:val="64474B80"/>
    <w:rsid w:val="644F3906"/>
    <w:rsid w:val="64504280"/>
    <w:rsid w:val="64685893"/>
    <w:rsid w:val="647CA119"/>
    <w:rsid w:val="648C43A0"/>
    <w:rsid w:val="648CCC4A"/>
    <w:rsid w:val="6491CE04"/>
    <w:rsid w:val="64B44E4A"/>
    <w:rsid w:val="64CD24D5"/>
    <w:rsid w:val="6509B0A3"/>
    <w:rsid w:val="65374E2D"/>
    <w:rsid w:val="65531167"/>
    <w:rsid w:val="655BEA63"/>
    <w:rsid w:val="65632817"/>
    <w:rsid w:val="65632898"/>
    <w:rsid w:val="65750492"/>
    <w:rsid w:val="65963456"/>
    <w:rsid w:val="65AACB41"/>
    <w:rsid w:val="65B548ED"/>
    <w:rsid w:val="65B6532F"/>
    <w:rsid w:val="65B8DABF"/>
    <w:rsid w:val="65BB6E92"/>
    <w:rsid w:val="65E3A1BA"/>
    <w:rsid w:val="65E6F58E"/>
    <w:rsid w:val="661BF87F"/>
    <w:rsid w:val="6627435B"/>
    <w:rsid w:val="663DA448"/>
    <w:rsid w:val="6645AAEC"/>
    <w:rsid w:val="665F59FE"/>
    <w:rsid w:val="668BF18E"/>
    <w:rsid w:val="66C16812"/>
    <w:rsid w:val="66C5A3FD"/>
    <w:rsid w:val="66EDDFEB"/>
    <w:rsid w:val="66FEF8F9"/>
    <w:rsid w:val="6729C5A4"/>
    <w:rsid w:val="673E1696"/>
    <w:rsid w:val="67573EF3"/>
    <w:rsid w:val="677E0141"/>
    <w:rsid w:val="677F64A8"/>
    <w:rsid w:val="6786D9C8"/>
    <w:rsid w:val="678AC039"/>
    <w:rsid w:val="67A4313B"/>
    <w:rsid w:val="67A73BC0"/>
    <w:rsid w:val="67C2DE18"/>
    <w:rsid w:val="67C3E462"/>
    <w:rsid w:val="67EA18DD"/>
    <w:rsid w:val="67EBEF0C"/>
    <w:rsid w:val="67ECB209"/>
    <w:rsid w:val="684574F4"/>
    <w:rsid w:val="687D9A2C"/>
    <w:rsid w:val="6884E2D2"/>
    <w:rsid w:val="68CDD518"/>
    <w:rsid w:val="68D3FA8D"/>
    <w:rsid w:val="68E372E4"/>
    <w:rsid w:val="68F76D55"/>
    <w:rsid w:val="68F8322D"/>
    <w:rsid w:val="69182A08"/>
    <w:rsid w:val="694AF9A7"/>
    <w:rsid w:val="6954FA50"/>
    <w:rsid w:val="69663DD3"/>
    <w:rsid w:val="696F58AB"/>
    <w:rsid w:val="699BED80"/>
    <w:rsid w:val="69B18BA2"/>
    <w:rsid w:val="69D0438F"/>
    <w:rsid w:val="69E78DEC"/>
    <w:rsid w:val="6A24F5EE"/>
    <w:rsid w:val="6A513C44"/>
    <w:rsid w:val="6A69A579"/>
    <w:rsid w:val="6AC300FA"/>
    <w:rsid w:val="6AD334CE"/>
    <w:rsid w:val="6B0B18F7"/>
    <w:rsid w:val="6B52E6B4"/>
    <w:rsid w:val="6B72A494"/>
    <w:rsid w:val="6B80B7D0"/>
    <w:rsid w:val="6B898D49"/>
    <w:rsid w:val="6BB53AEE"/>
    <w:rsid w:val="6BCFEAC9"/>
    <w:rsid w:val="6BFA28E8"/>
    <w:rsid w:val="6C0C7232"/>
    <w:rsid w:val="6C5ED15B"/>
    <w:rsid w:val="6C639106"/>
    <w:rsid w:val="6C6C473B"/>
    <w:rsid w:val="6C6D029D"/>
    <w:rsid w:val="6C8B3A03"/>
    <w:rsid w:val="6C8CA3BE"/>
    <w:rsid w:val="6C8E995B"/>
    <w:rsid w:val="6C8ED39F"/>
    <w:rsid w:val="6C975585"/>
    <w:rsid w:val="6CC88ACF"/>
    <w:rsid w:val="6D377B1B"/>
    <w:rsid w:val="6D446145"/>
    <w:rsid w:val="6D88DD06"/>
    <w:rsid w:val="6E4B979A"/>
    <w:rsid w:val="6E53486D"/>
    <w:rsid w:val="6E53681E"/>
    <w:rsid w:val="6E5B3090"/>
    <w:rsid w:val="6E713000"/>
    <w:rsid w:val="6E814E78"/>
    <w:rsid w:val="6EBDDCFB"/>
    <w:rsid w:val="6ED99055"/>
    <w:rsid w:val="6EFB1916"/>
    <w:rsid w:val="6F0A1C90"/>
    <w:rsid w:val="6F1F31FE"/>
    <w:rsid w:val="6F1FE64B"/>
    <w:rsid w:val="6F26E867"/>
    <w:rsid w:val="6F6D2283"/>
    <w:rsid w:val="6F6F5716"/>
    <w:rsid w:val="6F89FE27"/>
    <w:rsid w:val="6F902C4F"/>
    <w:rsid w:val="6F9B31C8"/>
    <w:rsid w:val="6FA17FA2"/>
    <w:rsid w:val="6FA622EB"/>
    <w:rsid w:val="6FE4A574"/>
    <w:rsid w:val="6FFF933E"/>
    <w:rsid w:val="702AA8E5"/>
    <w:rsid w:val="70510DC2"/>
    <w:rsid w:val="705652D4"/>
    <w:rsid w:val="7059AD5C"/>
    <w:rsid w:val="706C8643"/>
    <w:rsid w:val="708E9123"/>
    <w:rsid w:val="70BE41BC"/>
    <w:rsid w:val="70C17B7C"/>
    <w:rsid w:val="70D758A8"/>
    <w:rsid w:val="7139F890"/>
    <w:rsid w:val="71560B8C"/>
    <w:rsid w:val="71578C44"/>
    <w:rsid w:val="7175ADE3"/>
    <w:rsid w:val="717FD071"/>
    <w:rsid w:val="71C46ADD"/>
    <w:rsid w:val="71C8A455"/>
    <w:rsid w:val="71D07F38"/>
    <w:rsid w:val="71FE210A"/>
    <w:rsid w:val="722120E6"/>
    <w:rsid w:val="722736AF"/>
    <w:rsid w:val="723186F3"/>
    <w:rsid w:val="7232C1F1"/>
    <w:rsid w:val="72344CFF"/>
    <w:rsid w:val="7234F609"/>
    <w:rsid w:val="724BEA4E"/>
    <w:rsid w:val="725BCB64"/>
    <w:rsid w:val="725C4E29"/>
    <w:rsid w:val="7262DCE8"/>
    <w:rsid w:val="7262EFA7"/>
    <w:rsid w:val="7275D8C0"/>
    <w:rsid w:val="72A2BF8C"/>
    <w:rsid w:val="72B52443"/>
    <w:rsid w:val="72C5D861"/>
    <w:rsid w:val="72CCA7FC"/>
    <w:rsid w:val="72D0AE95"/>
    <w:rsid w:val="72D95D64"/>
    <w:rsid w:val="72ED633A"/>
    <w:rsid w:val="72F1DBED"/>
    <w:rsid w:val="7354BF9B"/>
    <w:rsid w:val="735A8A22"/>
    <w:rsid w:val="737195CC"/>
    <w:rsid w:val="7399F16B"/>
    <w:rsid w:val="73B9E84C"/>
    <w:rsid w:val="73E17ACA"/>
    <w:rsid w:val="73F009DD"/>
    <w:rsid w:val="7410A139"/>
    <w:rsid w:val="7435C1FB"/>
    <w:rsid w:val="746B5A2C"/>
    <w:rsid w:val="74719952"/>
    <w:rsid w:val="74AEA1F8"/>
    <w:rsid w:val="74DE03B3"/>
    <w:rsid w:val="74EB2BA6"/>
    <w:rsid w:val="74F30CA6"/>
    <w:rsid w:val="74F43DD0"/>
    <w:rsid w:val="75004517"/>
    <w:rsid w:val="75086F0B"/>
    <w:rsid w:val="751D0718"/>
    <w:rsid w:val="75213B52"/>
    <w:rsid w:val="752D1E7F"/>
    <w:rsid w:val="7536E113"/>
    <w:rsid w:val="755A293D"/>
    <w:rsid w:val="755DA4B2"/>
    <w:rsid w:val="7594EC9F"/>
    <w:rsid w:val="75AAC9CB"/>
    <w:rsid w:val="760BECE6"/>
    <w:rsid w:val="760C6ABC"/>
    <w:rsid w:val="76166EAF"/>
    <w:rsid w:val="7617B6AD"/>
    <w:rsid w:val="76462551"/>
    <w:rsid w:val="764C52D7"/>
    <w:rsid w:val="76703E3F"/>
    <w:rsid w:val="76866E58"/>
    <w:rsid w:val="76B4B1FE"/>
    <w:rsid w:val="76BF2FAA"/>
    <w:rsid w:val="76C87E90"/>
    <w:rsid w:val="76D860B1"/>
    <w:rsid w:val="76DD9EB1"/>
    <w:rsid w:val="76F12FDE"/>
    <w:rsid w:val="771577B7"/>
    <w:rsid w:val="7731FABE"/>
    <w:rsid w:val="775742E1"/>
    <w:rsid w:val="776AFC5F"/>
    <w:rsid w:val="779CFD92"/>
    <w:rsid w:val="77A91A2E"/>
    <w:rsid w:val="77DF19C5"/>
    <w:rsid w:val="77FC3874"/>
    <w:rsid w:val="78299A8F"/>
    <w:rsid w:val="787ACC02"/>
    <w:rsid w:val="7887D65E"/>
    <w:rsid w:val="788BC403"/>
    <w:rsid w:val="788D003F"/>
    <w:rsid w:val="78A03BF1"/>
    <w:rsid w:val="78ADA034"/>
    <w:rsid w:val="78B3D21C"/>
    <w:rsid w:val="78BB2BD2"/>
    <w:rsid w:val="78C893A0"/>
    <w:rsid w:val="78C93149"/>
    <w:rsid w:val="78E26A8D"/>
    <w:rsid w:val="791CD8FF"/>
    <w:rsid w:val="7947F514"/>
    <w:rsid w:val="796A776D"/>
    <w:rsid w:val="798B87BA"/>
    <w:rsid w:val="79994157"/>
    <w:rsid w:val="79A55A32"/>
    <w:rsid w:val="79F6B2C7"/>
    <w:rsid w:val="7A2BE2C0"/>
    <w:rsid w:val="7A4D1F0E"/>
    <w:rsid w:val="7A4D9736"/>
    <w:rsid w:val="7A699590"/>
    <w:rsid w:val="7A7E3AEE"/>
    <w:rsid w:val="7AA1DBC8"/>
    <w:rsid w:val="7AF35DF5"/>
    <w:rsid w:val="7B199674"/>
    <w:rsid w:val="7B252706"/>
    <w:rsid w:val="7B830B3D"/>
    <w:rsid w:val="7B9E6021"/>
    <w:rsid w:val="7BA6FAA7"/>
    <w:rsid w:val="7BE96D5F"/>
    <w:rsid w:val="7BFDD89C"/>
    <w:rsid w:val="7C0C1BA9"/>
    <w:rsid w:val="7C63FD89"/>
    <w:rsid w:val="7C706EB5"/>
    <w:rsid w:val="7CB8608A"/>
    <w:rsid w:val="7CE8440B"/>
    <w:rsid w:val="7CFA0AE4"/>
    <w:rsid w:val="7D08A249"/>
    <w:rsid w:val="7D0B684F"/>
    <w:rsid w:val="7D64AC20"/>
    <w:rsid w:val="7D7C13BF"/>
    <w:rsid w:val="7D7CBCC9"/>
    <w:rsid w:val="7D811A73"/>
    <w:rsid w:val="7D850D98"/>
    <w:rsid w:val="7D972A56"/>
    <w:rsid w:val="7D981566"/>
    <w:rsid w:val="7DA7EC0A"/>
    <w:rsid w:val="7DCE0A6D"/>
    <w:rsid w:val="7E211C25"/>
    <w:rsid w:val="7E2405D1"/>
    <w:rsid w:val="7E5FF5C9"/>
    <w:rsid w:val="7E7941E0"/>
    <w:rsid w:val="7E8C01F5"/>
    <w:rsid w:val="7EA6373A"/>
    <w:rsid w:val="7EB85273"/>
    <w:rsid w:val="7EBAABFF"/>
    <w:rsid w:val="7EE6D9AC"/>
    <w:rsid w:val="7EE87922"/>
    <w:rsid w:val="7EEB601C"/>
    <w:rsid w:val="7F0743B4"/>
    <w:rsid w:val="7F1144F9"/>
    <w:rsid w:val="7F1D4DC7"/>
    <w:rsid w:val="7F681A37"/>
    <w:rsid w:val="7F7A3C83"/>
    <w:rsid w:val="7F8AFF83"/>
    <w:rsid w:val="7FA91E0C"/>
    <w:rsid w:val="7FC7C3B8"/>
    <w:rsid w:val="7FC8FAF7"/>
    <w:rsid w:val="7FED0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C12EC08"/>
  <w14:defaultImageDpi w14:val="32767"/>
  <w15:chartTrackingRefBased/>
  <w15:docId w15:val="{B50FAE44-779D-431D-82CA-D1EC2095BF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044D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23B1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8368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8368D"/>
  </w:style>
  <w:style w:type="paragraph" w:styleId="Footer">
    <w:name w:val="footer"/>
    <w:basedOn w:val="Normal"/>
    <w:link w:val="FooterChar"/>
    <w:uiPriority w:val="99"/>
    <w:unhideWhenUsed/>
    <w:rsid w:val="0078368D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8368D"/>
  </w:style>
  <w:style w:type="paragraph" w:styleId="Title">
    <w:name w:val="Title"/>
    <w:basedOn w:val="Normal"/>
    <w:next w:val="Normal"/>
    <w:link w:val="TitleChar"/>
    <w:uiPriority w:val="10"/>
    <w:qFormat/>
    <w:rsid w:val="000044DD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044D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0044D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23B1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eGrid">
    <w:name w:val="Table Grid"/>
    <w:basedOn w:val="TableNormal"/>
    <w:uiPriority w:val="39"/>
    <w:rsid w:val="0054596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Table4-Accent3">
    <w:name w:val="List Table 4 Accent 3"/>
    <w:basedOn w:val="TableNormal"/>
    <w:uiPriority w:val="49"/>
    <w:rsid w:val="0054596E"/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ListTable4">
    <w:name w:val="List Table 4"/>
    <w:basedOn w:val="TableNormal"/>
    <w:uiPriority w:val="49"/>
    <w:rsid w:val="0054596E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6Colorful-Accent3">
    <w:name w:val="List Table 6 Colorful Accent 3"/>
    <w:basedOn w:val="TableNormal"/>
    <w:uiPriority w:val="51"/>
    <w:rsid w:val="0054596E"/>
    <w:rPr>
      <w:color w:val="7B7B7B" w:themeColor="accent3" w:themeShade="BF"/>
    </w:rPr>
    <w:tblPr>
      <w:tblStyleRowBandSize w:val="1"/>
      <w:tblStyleColBandSize w:val="1"/>
      <w:tblBorders>
        <w:top w:val="single" w:sz="4" w:space="0" w:color="A5A5A5" w:themeColor="accent3"/>
        <w:bottom w:val="single" w:sz="4" w:space="0" w:color="A5A5A5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5A5A5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styleId="ListParagraph">
    <w:name w:val="List Paragraph"/>
    <w:basedOn w:val="Normal"/>
    <w:uiPriority w:val="34"/>
    <w:qFormat/>
    <w:rsid w:val="00E1522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B26230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FD2E6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D2E6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D2E6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D2E6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D2E6E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D2E6E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2E6E"/>
    <w:rPr>
      <w:rFonts w:ascii="Segoe UI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E40E06"/>
  </w:style>
  <w:style w:type="character" w:customStyle="1" w:styleId="cf01">
    <w:name w:val="cf01"/>
    <w:basedOn w:val="DefaultParagraphFont"/>
    <w:rsid w:val="00E40E06"/>
    <w:rPr>
      <w:rFonts w:ascii="Segoe UI" w:hAnsi="Segoe UI" w:cs="Segoe UI" w:hint="default"/>
      <w:b/>
      <w:bCs/>
      <w:color w:val="492462"/>
      <w:sz w:val="18"/>
      <w:szCs w:val="18"/>
    </w:rPr>
  </w:style>
  <w:style w:type="paragraph" w:customStyle="1" w:styleId="pf0">
    <w:name w:val="pf0"/>
    <w:basedOn w:val="Normal"/>
    <w:rsid w:val="00E40E06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cf11">
    <w:name w:val="cf11"/>
    <w:basedOn w:val="DefaultParagraphFont"/>
    <w:rsid w:val="00E40E06"/>
    <w:rPr>
      <w:rFonts w:ascii="Segoe UI" w:hAnsi="Segoe UI" w:cs="Segoe UI" w:hint="default"/>
      <w:sz w:val="18"/>
      <w:szCs w:val="18"/>
    </w:rPr>
  </w:style>
  <w:style w:type="paragraph" w:styleId="NormalWeb">
    <w:name w:val="Normal (Web)"/>
    <w:basedOn w:val="Normal"/>
    <w:uiPriority w:val="99"/>
    <w:unhideWhenUsed/>
    <w:rsid w:val="00B37B8D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FD6DCB"/>
    <w:rPr>
      <w:color w:val="605E5C"/>
      <w:shd w:val="clear" w:color="auto" w:fill="E1DFDD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customStyle="1" w:styleId="normaltextrun">
    <w:name w:val="normaltextrun"/>
    <w:basedOn w:val="DefaultParagraphFont"/>
    <w:rsid w:val="00FA5F1C"/>
  </w:style>
  <w:style w:type="character" w:customStyle="1" w:styleId="eop">
    <w:name w:val="eop"/>
    <w:basedOn w:val="DefaultParagraphFont"/>
    <w:rsid w:val="00994195"/>
  </w:style>
  <w:style w:type="character" w:customStyle="1" w:styleId="css-901oao">
    <w:name w:val="css-901oao"/>
    <w:basedOn w:val="DefaultParagraphFont"/>
    <w:rsid w:val="00086005"/>
  </w:style>
  <w:style w:type="character" w:styleId="FollowedHyperlink">
    <w:name w:val="FollowedHyperlink"/>
    <w:basedOn w:val="DefaultParagraphFont"/>
    <w:uiPriority w:val="99"/>
    <w:semiHidden/>
    <w:unhideWhenUsed/>
    <w:rsid w:val="00086005"/>
    <w:rPr>
      <w:color w:val="954F72" w:themeColor="followedHyperlink"/>
      <w:u w:val="single"/>
    </w:rPr>
  </w:style>
  <w:style w:type="character" w:customStyle="1" w:styleId="wacimagecontainer">
    <w:name w:val="wacimagecontainer"/>
    <w:basedOn w:val="DefaultParagraphFont"/>
    <w:rsid w:val="00186AF4"/>
  </w:style>
  <w:style w:type="paragraph" w:customStyle="1" w:styleId="paragraph">
    <w:name w:val="paragraph"/>
    <w:basedOn w:val="Normal"/>
    <w:rsid w:val="00186AF4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2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4830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00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76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55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825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1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7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1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85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792294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321008891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</w:div>
          </w:divsChild>
        </w:div>
      </w:divsChild>
    </w:div>
    <w:div w:id="29035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83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55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25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0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09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579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22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54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748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18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1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401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0413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423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0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007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8558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71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692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878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0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1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40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55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08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991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32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4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404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092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67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239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79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2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73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559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10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44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41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84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41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2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88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93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27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1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518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80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47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33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499977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</w:divsChild>
    </w:div>
    <w:div w:id="97144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55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57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99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29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6047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61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328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137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777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22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82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9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133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447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58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881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644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7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220085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</w:divsChild>
    </w:div>
    <w:div w:id="108495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7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020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922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012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10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81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90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744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1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9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28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19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237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93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01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426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47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73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651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164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43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133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23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94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0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488644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</w:divsChild>
    </w:div>
    <w:div w:id="138714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0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84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8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84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2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73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75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651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0436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666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8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27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279841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1134520248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</w:div>
          </w:divsChild>
        </w:div>
      </w:divsChild>
    </w:div>
    <w:div w:id="152543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7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7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95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97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1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30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11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705149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</w:divsChild>
    </w:div>
    <w:div w:id="166122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65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959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82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25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09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53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894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36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02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33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270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31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33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4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903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84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89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36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3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47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52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741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969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8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67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03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603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85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413520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1823616035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</w:div>
          </w:divsChild>
        </w:div>
      </w:divsChild>
    </w:div>
    <w:div w:id="204690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887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32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23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733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006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5418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1519079437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</w:div>
          </w:divsChild>
        </w:div>
      </w:divsChild>
    </w:div>
    <w:div w:id="212973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comments.xml.rels><?xml version="1.0" encoding="UTF-8" standalone="yes"?>
<Relationships xmlns="http://schemas.openxmlformats.org/package/2006/relationships"><Relationship Id="rId2" Type="http://schemas.openxmlformats.org/officeDocument/2006/relationships/hyperlink" Target="https://academic.oup.com/labmed/article/44/2/e19/2657846" TargetMode="External"/><Relationship Id="rId1" Type="http://schemas.openxmlformats.org/officeDocument/2006/relationships/hyperlink" Target="https://academic.oup.com/labmed/article/44/2/e19/2657846" TargetMode="External"/></Relationship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facebook.com/dlhbonn" TargetMode="External"/><Relationship Id="rId21" Type="http://schemas.openxmlformats.org/officeDocument/2006/relationships/hyperlink" Target="https://iwmf.com/overview-of-treatments-for-waldenstrom-macroglobulinemia/" TargetMode="External"/><Relationship Id="rId42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47" Type="http://schemas.microsoft.com/office/2011/relationships/commentsExtended" Target="commentsExtended.xml"/><Relationship Id="rId63" Type="http://schemas.openxmlformats.org/officeDocument/2006/relationships/hyperlink" Target="https://iwmf.com/world-awareness-day/" TargetMode="External"/><Relationship Id="rId68" Type="http://schemas.openxmlformats.org/officeDocument/2006/relationships/hyperlink" Target="https://www.facebook.com/dlhbonn" TargetMode="External"/><Relationship Id="rId84" Type="http://schemas.openxmlformats.org/officeDocument/2006/relationships/hyperlink" Target="https://iwmf.com/managing-side-effects-of-wm-treatment/" TargetMode="External"/><Relationship Id="rId89" Type="http://schemas.openxmlformats.org/officeDocument/2006/relationships/hyperlink" Target="https://rarediseases.org/rare-diseases/waldenstroms-macroglobulinemia/" TargetMode="External"/><Relationship Id="rId16" Type="http://schemas.openxmlformats.org/officeDocument/2006/relationships/image" Target="media/image3.png"/><Relationship Id="rId11" Type="http://schemas.openxmlformats.org/officeDocument/2006/relationships/image" Target="media/image1.png"/><Relationship Id="rId32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37" Type="http://schemas.openxmlformats.org/officeDocument/2006/relationships/image" Target="media/image7.jpeg"/><Relationship Id="rId53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58" Type="http://schemas.openxmlformats.org/officeDocument/2006/relationships/hyperlink" Target="https://www.facebook.com/dlhbonn" TargetMode="External"/><Relationship Id="rId74" Type="http://schemas.openxmlformats.org/officeDocument/2006/relationships/hyperlink" Target="https://www.facebook.com/dlhbonn" TargetMode="External"/><Relationship Id="rId79" Type="http://schemas.openxmlformats.org/officeDocument/2006/relationships/hyperlink" Target="https://www.facebook.com/dlhbonn" TargetMode="External"/><Relationship Id="rId5" Type="http://schemas.openxmlformats.org/officeDocument/2006/relationships/numbering" Target="numbering.xml"/><Relationship Id="rId90" Type="http://schemas.openxmlformats.org/officeDocument/2006/relationships/hyperlink" Target="https://www.cancer.org/cancer/waldenstrom-macroglobulinemia/about/what-is-wm.html" TargetMode="External"/><Relationship Id="rId95" Type="http://schemas.openxmlformats.org/officeDocument/2006/relationships/hyperlink" Target="https://www.cancer.org/cancer/waldenstrom-macroglobulinemia/treating/biologicaltherapy-immunotherapy.html" TargetMode="External"/><Relationship Id="rId22" Type="http://schemas.openxmlformats.org/officeDocument/2006/relationships/image" Target="media/image5.png"/><Relationship Id="rId27" Type="http://schemas.openxmlformats.org/officeDocument/2006/relationships/hyperlink" Target="https://iwmf.com/world-awareness-day/" TargetMode="External"/><Relationship Id="rId43" Type="http://schemas.openxmlformats.org/officeDocument/2006/relationships/hyperlink" Target="https://www.facebook.com/dlhbonn" TargetMode="External"/><Relationship Id="rId48" Type="http://schemas.microsoft.com/office/2016/09/relationships/commentsIds" Target="commentsIds.xml"/><Relationship Id="rId64" Type="http://schemas.openxmlformats.org/officeDocument/2006/relationships/hyperlink" Target="https://iwmf.com/world-awareness-day/" TargetMode="External"/><Relationship Id="rId69" Type="http://schemas.openxmlformats.org/officeDocument/2006/relationships/hyperlink" Target="https://iwmf.com/world-awareness-day/" TargetMode="External"/><Relationship Id="rId80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85" Type="http://schemas.openxmlformats.org/officeDocument/2006/relationships/hyperlink" Target="https://rarediseases.org/rare-diseases/waldenstroms-macroglobulinemia/?filter=ovr-ds-resources" TargetMode="External"/><Relationship Id="rId3" Type="http://schemas.openxmlformats.org/officeDocument/2006/relationships/customXml" Target="../customXml/item3.xml"/><Relationship Id="rId12" Type="http://schemas.openxmlformats.org/officeDocument/2006/relationships/hyperlink" Target="https://iwmf.com/how-is-wm-diagnosed/" TargetMode="External"/><Relationship Id="rId17" Type="http://schemas.openxmlformats.org/officeDocument/2006/relationships/hyperlink" Target="https://iwmf.com/overview-of-treatments-for-waldenstrom-macroglobulinemia/" TargetMode="External"/><Relationship Id="rId25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33" Type="http://schemas.openxmlformats.org/officeDocument/2006/relationships/hyperlink" Target="https://www.facebook.com/dlhbonn" TargetMode="External"/><Relationship Id="rId38" Type="http://schemas.openxmlformats.org/officeDocument/2006/relationships/hyperlink" Target="https://iwmf.com/world-awareness-day/" TargetMode="External"/><Relationship Id="rId46" Type="http://schemas.openxmlformats.org/officeDocument/2006/relationships/comments" Target="comments.xml"/><Relationship Id="rId59" Type="http://schemas.openxmlformats.org/officeDocument/2006/relationships/hyperlink" Target="https://iwmf.com/world-awareness-day/" TargetMode="External"/><Relationship Id="rId67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20" Type="http://schemas.openxmlformats.org/officeDocument/2006/relationships/image" Target="media/image4.png"/><Relationship Id="rId41" Type="http://schemas.openxmlformats.org/officeDocument/2006/relationships/hyperlink" Target="https://iwmf.com/world-awareness-day/" TargetMode="External"/><Relationship Id="rId54" Type="http://schemas.openxmlformats.org/officeDocument/2006/relationships/hyperlink" Target="https://www.facebook.com/dlhbonn" TargetMode="External"/><Relationship Id="rId62" Type="http://schemas.openxmlformats.org/officeDocument/2006/relationships/image" Target="media/image10.jpeg"/><Relationship Id="rId70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75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83" Type="http://schemas.openxmlformats.org/officeDocument/2006/relationships/hyperlink" Target="https://iwmf.com/overview-of-treatments-for-waldenstrom-macroglobulinemia/" TargetMode="External"/><Relationship Id="rId88" Type="http://schemas.openxmlformats.org/officeDocument/2006/relationships/hyperlink" Target="https://www.mayoclinic.org/diseases-conditions/waldenstrom-macroglobulinemia/symptoms-causes/syc-20359967" TargetMode="External"/><Relationship Id="rId91" Type="http://schemas.openxmlformats.org/officeDocument/2006/relationships/hyperlink" Target="https://www.nhs.uk/conditions/chemotherapy/" TargetMode="External"/><Relationship Id="rId9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iwmf.com/how-is-wm-diagnosed/" TargetMode="External"/><Relationship Id="rId23" Type="http://schemas.openxmlformats.org/officeDocument/2006/relationships/hyperlink" Target="https://iwmf.com/world-awareness-day/" TargetMode="External"/><Relationship Id="rId28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36" Type="http://schemas.openxmlformats.org/officeDocument/2006/relationships/hyperlink" Target="https://www.facebook.com/dlhbonn" TargetMode="External"/><Relationship Id="rId49" Type="http://schemas.microsoft.com/office/2018/08/relationships/commentsExtensible" Target="commentsExtensible.xml"/><Relationship Id="rId57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10" Type="http://schemas.openxmlformats.org/officeDocument/2006/relationships/endnotes" Target="endnotes.xml"/><Relationship Id="rId31" Type="http://schemas.openxmlformats.org/officeDocument/2006/relationships/hyperlink" Target="https://iwmf.com/world-awareness-day/" TargetMode="External"/><Relationship Id="rId44" Type="http://schemas.openxmlformats.org/officeDocument/2006/relationships/image" Target="media/image8.jpeg"/><Relationship Id="rId52" Type="http://schemas.openxmlformats.org/officeDocument/2006/relationships/hyperlink" Target="https://iwmf.com/world-awareness-day/" TargetMode="External"/><Relationship Id="rId60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65" Type="http://schemas.openxmlformats.org/officeDocument/2006/relationships/image" Target="media/image11.jpeg"/><Relationship Id="rId73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78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81" Type="http://schemas.openxmlformats.org/officeDocument/2006/relationships/hyperlink" Target="https://www.facebook.com/dlhbonn" TargetMode="External"/><Relationship Id="rId86" Type="http://schemas.openxmlformats.org/officeDocument/2006/relationships/hyperlink" Target="https://www.cancer.org/cancer/waldenstrom-macroglobulinemia/detection-diagnosis-staging/signs-symptoms" TargetMode="External"/><Relationship Id="rId94" Type="http://schemas.openxmlformats.org/officeDocument/2006/relationships/hyperlink" Target="https://www.cancer.org/cancer/waldenstrom-macroglobulinemia/treating/targeted-therapy.html" TargetMode="External"/><Relationship Id="rId9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yperlink" Target="https://iwmf.com/how-is-wm-diagnosed/" TargetMode="External"/><Relationship Id="rId18" Type="http://schemas.openxmlformats.org/officeDocument/2006/relationships/hyperlink" Target="https://iwmf.com/overview-of-treatments-for-waldenstrom-macroglobulinemia/" TargetMode="External"/><Relationship Id="rId39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34" Type="http://schemas.openxmlformats.org/officeDocument/2006/relationships/hyperlink" Target="https://iwmf.com/world-awareness-day/" TargetMode="External"/><Relationship Id="rId50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55" Type="http://schemas.openxmlformats.org/officeDocument/2006/relationships/image" Target="media/image9.jpeg"/><Relationship Id="rId76" Type="http://schemas.openxmlformats.org/officeDocument/2006/relationships/hyperlink" Target="https://www.facebook.com/dlhbonn" TargetMode="External"/><Relationship Id="rId97" Type="http://schemas.openxmlformats.org/officeDocument/2006/relationships/fontTable" Target="fontTable.xml"/><Relationship Id="rId7" Type="http://schemas.openxmlformats.org/officeDocument/2006/relationships/settings" Target="settings.xml"/><Relationship Id="rId71" Type="http://schemas.openxmlformats.org/officeDocument/2006/relationships/hyperlink" Target="https://www.facebook.com/dlhbonn" TargetMode="External"/><Relationship Id="rId92" Type="http://schemas.openxmlformats.org/officeDocument/2006/relationships/hyperlink" Target="https://www.cancer.org/cancer/waldenstrom-macroglobulinemia/treating/chemotherapy.html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https://www.facebook.com/dlhbonn" TargetMode="External"/><Relationship Id="rId24" Type="http://schemas.openxmlformats.org/officeDocument/2006/relationships/hyperlink" Target="https://iwmf.com/world-awareness-day/" TargetMode="External"/><Relationship Id="rId40" Type="http://schemas.openxmlformats.org/officeDocument/2006/relationships/hyperlink" Target="https://www.facebook.com/dlhbonn" TargetMode="External"/><Relationship Id="rId45" Type="http://schemas.openxmlformats.org/officeDocument/2006/relationships/hyperlink" Target="https://iwmf.com/world-awareness-day/" TargetMode="External"/><Relationship Id="rId66" Type="http://schemas.openxmlformats.org/officeDocument/2006/relationships/hyperlink" Target="https://iwmf.com/world-awareness-day/" TargetMode="External"/><Relationship Id="rId87" Type="http://schemas.openxmlformats.org/officeDocument/2006/relationships/hyperlink" Target="https://www.mayoclinic.org/diseases-conditions/waldenstrom-macroglobulinemia/diagnosis-treatment/drc-20359986" TargetMode="External"/><Relationship Id="rId61" Type="http://schemas.openxmlformats.org/officeDocument/2006/relationships/hyperlink" Target="https://www.facebook.com/dlhbonn" TargetMode="External"/><Relationship Id="rId82" Type="http://schemas.openxmlformats.org/officeDocument/2006/relationships/hyperlink" Target="https://iwmf.com/how-is-wm-diagnosed/" TargetMode="External"/><Relationship Id="rId19" Type="http://schemas.openxmlformats.org/officeDocument/2006/relationships/hyperlink" Target="https://iwmf.com/managing-side-effects-of-wm-treatment/" TargetMode="External"/><Relationship Id="rId14" Type="http://schemas.openxmlformats.org/officeDocument/2006/relationships/image" Target="media/image2.png"/><Relationship Id="rId30" Type="http://schemas.openxmlformats.org/officeDocument/2006/relationships/image" Target="media/image6.jpeg"/><Relationship Id="rId35" Type="http://schemas.openxmlformats.org/officeDocument/2006/relationships/hyperlink" Target="https://www.facebook.com/WaldenstromFrance/?show_switched_toast=0&amp;show_invite_to_follow=0&amp;show_switched_tooltip=0&amp;show_podcast_settings=0&amp;show_community_review_changes=0&amp;show_community_rollback=0&amp;show_follower_visibility_disclosure=0" TargetMode="External"/><Relationship Id="rId56" Type="http://schemas.openxmlformats.org/officeDocument/2006/relationships/hyperlink" Target="https://iwmf.com/world-awareness-day/" TargetMode="External"/><Relationship Id="rId77" Type="http://schemas.openxmlformats.org/officeDocument/2006/relationships/image" Target="media/image13.jpeg"/><Relationship Id="rId100" Type="http://schemas.microsoft.com/office/2020/10/relationships/intelligence" Target="intelligence2.xml"/><Relationship Id="rId8" Type="http://schemas.openxmlformats.org/officeDocument/2006/relationships/webSettings" Target="webSettings.xml"/><Relationship Id="rId51" Type="http://schemas.openxmlformats.org/officeDocument/2006/relationships/hyperlink" Target="https://www.facebook.com/dlhbonn" TargetMode="External"/><Relationship Id="rId72" Type="http://schemas.openxmlformats.org/officeDocument/2006/relationships/image" Target="media/image12.jpeg"/><Relationship Id="rId93" Type="http://schemas.openxmlformats.org/officeDocument/2006/relationships/hyperlink" Target="https://www.cancer.org/cancer/waldenstrom-macroglobulinemia/treating/plasmapheresis.html" TargetMode="External"/><Relationship Id="rId98" Type="http://schemas.microsoft.com/office/2011/relationships/people" Target="peop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33E1A5A5B53B24DA037A9F507FFE52D" ma:contentTypeVersion="15" ma:contentTypeDescription="Create a new document." ma:contentTypeScope="" ma:versionID="a279c352c80501f060e74965e187a182">
  <xsd:schema xmlns:xsd="http://www.w3.org/2001/XMLSchema" xmlns:xs="http://www.w3.org/2001/XMLSchema" xmlns:p="http://schemas.microsoft.com/office/2006/metadata/properties" xmlns:ns2="c6268695-e2a9-4a24-a5ab-cb076e3300b3" xmlns:ns3="2c4d069f-2e2a-4293-8c31-ab2308eb7127" targetNamespace="http://schemas.microsoft.com/office/2006/metadata/properties" ma:root="true" ma:fieldsID="a4f1c20530a7b2619cd553e20099f187" ns2:_="" ns3:_="">
    <xsd:import namespace="c6268695-e2a9-4a24-a5ab-cb076e3300b3"/>
    <xsd:import namespace="2c4d069f-2e2a-4293-8c31-ab2308eb712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6268695-e2a9-4a24-a5ab-cb076e3300b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8" nillable="true" ma:taxonomy="true" ma:internalName="lcf76f155ced4ddcb4097134ff3c332f" ma:taxonomyFieldName="MediaServiceImageTags" ma:displayName="Image Tags" ma:readOnly="false" ma:fieldId="{5cf76f15-5ced-4ddc-b409-7134ff3c332f}" ma:taxonomyMulti="true" ma:sspId="64d674bf-0e1b-4946-8eaa-fb35bde0148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4d069f-2e2a-4293-8c31-ab2308eb7127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5957cfff-412a-4f10-a1e4-3c6a7db7d7d3}" ma:internalName="TaxCatchAll" ma:showField="CatchAllData" ma:web="2c4d069f-2e2a-4293-8c31-ab2308eb712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6268695-e2a9-4a24-a5ab-cb076e3300b3">
      <Terms xmlns="http://schemas.microsoft.com/office/infopath/2007/PartnerControls"/>
    </lcf76f155ced4ddcb4097134ff3c332f>
    <TaxCatchAll xmlns="2c4d069f-2e2a-4293-8c31-ab2308eb7127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E59AF6C-50B7-46B5-A844-82EF63C5FD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6268695-e2a9-4a24-a5ab-cb076e3300b3"/>
    <ds:schemaRef ds:uri="2c4d069f-2e2a-4293-8c31-ab2308eb712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6A5A0BF-3FD7-48AA-A31D-0080577DA5CA}">
  <ds:schemaRefs>
    <ds:schemaRef ds:uri="http://schemas.microsoft.com/office/2006/metadata/properties"/>
    <ds:schemaRef ds:uri="http://schemas.microsoft.com/office/infopath/2007/PartnerControls"/>
    <ds:schemaRef ds:uri="c6268695-e2a9-4a24-a5ab-cb076e3300b3"/>
    <ds:schemaRef ds:uri="2c4d069f-2e2a-4293-8c31-ab2308eb7127"/>
  </ds:schemaRefs>
</ds:datastoreItem>
</file>

<file path=customXml/itemProps3.xml><?xml version="1.0" encoding="utf-8"?>
<ds:datastoreItem xmlns:ds="http://schemas.openxmlformats.org/officeDocument/2006/customXml" ds:itemID="{C813DE4C-47BA-4C55-96FF-CCB15CB7169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DDA35BB-8AE6-4362-A771-7AC7C9F74DB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4974</Words>
  <Characters>28354</Characters>
  <Application>Microsoft Office Word</Application>
  <DocSecurity>0</DocSecurity>
  <Lines>236</Lines>
  <Paragraphs>66</Paragraphs>
  <ScaleCrop>false</ScaleCrop>
  <Company/>
  <LinksUpToDate>false</LinksUpToDate>
  <CharactersWithSpaces>33262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dp@phase-ii.com</dc:creator>
  <cp:keywords/>
  <dc:description/>
  <cp:lastModifiedBy>Hannah Syed</cp:lastModifiedBy>
  <cp:revision>2</cp:revision>
  <dcterms:created xsi:type="dcterms:W3CDTF">2024-04-02T12:14:00Z</dcterms:created>
  <dcterms:modified xsi:type="dcterms:W3CDTF">2024-04-02T12:14:00Z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0x010100A33E1A5A5B53B24DA037A9F507FFE52D</vt:lpwstr>
  </property>
  <property fmtid="{D5CDD505-2E9C-101B-9397-08002B2CF9AE}" pid="3" name="MediaServiceImageTags">
    <vt:lpwstr/>
  </property>
  <property fmtid="{D5CDD505-2E9C-101B-9397-08002B2CF9AE}" pid="4" name="GrammarlyDocumentId">
    <vt:lpwstr>36f68fc9dd8c06cd91b5d4f81a76128bb61c406bcaf78919587dbafcee477540</vt:lpwstr>
  </property>
</Properties>
</file>